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B65B0" w:rsidR="00055AFF" w:rsidP="453F26EE" w:rsidRDefault="6A7528FC" w14:paraId="6C931002" w14:textId="528FBF70">
      <w:pPr>
        <w:spacing w:after="0"/>
        <w:rPr>
          <w:sz w:val="22"/>
          <w:szCs w:val="22"/>
        </w:rPr>
      </w:pPr>
      <w:r w:rsidRPr="453F26EE" w:rsidR="4B756F7F">
        <w:rPr>
          <w:sz w:val="22"/>
          <w:szCs w:val="22"/>
        </w:rPr>
        <w:t>June 23</w:t>
      </w:r>
      <w:r w:rsidRPr="453F26EE" w:rsidR="6A7528FC">
        <w:rPr>
          <w:sz w:val="22"/>
          <w:szCs w:val="22"/>
        </w:rPr>
        <w:t xml:space="preserve">, </w:t>
      </w:r>
      <w:r w:rsidRPr="453F26EE" w:rsidR="00260D19">
        <w:rPr>
          <w:sz w:val="22"/>
          <w:szCs w:val="22"/>
        </w:rPr>
        <w:t>2023</w:t>
      </w:r>
    </w:p>
    <w:p w:rsidRPr="00DB65B0" w:rsidR="00055AFF" w:rsidP="453F26EE" w:rsidRDefault="00055AFF" w14:paraId="60DA0D31" w14:textId="77777777">
      <w:pPr>
        <w:spacing w:after="0"/>
        <w:rPr>
          <w:rFonts w:cs="Calibri" w:cstheme="minorAscii"/>
          <w:sz w:val="22"/>
          <w:szCs w:val="22"/>
        </w:rPr>
      </w:pPr>
    </w:p>
    <w:p w:rsidRPr="00DB65B0" w:rsidR="00055AFF" w:rsidP="453F26EE" w:rsidRDefault="00CC0DA4" w14:paraId="5AE05B8F" w14:textId="5F000142">
      <w:pPr>
        <w:pStyle w:val="Normal"/>
        <w:spacing w:after="0"/>
        <w:rPr>
          <w:rFonts w:cs="Calibri" w:cstheme="minorAscii"/>
          <w:sz w:val="22"/>
          <w:szCs w:val="22"/>
        </w:rPr>
      </w:pPr>
      <w:r w:rsidRPr="453F26EE" w:rsidR="00CC0DA4">
        <w:rPr>
          <w:rFonts w:cs="Calibri" w:cstheme="minorAscii"/>
          <w:sz w:val="22"/>
          <w:szCs w:val="22"/>
        </w:rPr>
        <w:t>SUBJECT</w:t>
      </w:r>
      <w:r w:rsidRPr="453F26EE" w:rsidR="00055AFF">
        <w:rPr>
          <w:rFonts w:cs="Calibri" w:cstheme="minorAscii"/>
          <w:sz w:val="22"/>
          <w:szCs w:val="22"/>
        </w:rPr>
        <w:t xml:space="preserve">: REQUEST FOR PROPOSAL </w:t>
      </w:r>
    </w:p>
    <w:p w:rsidRPr="00DB65B0" w:rsidR="00055AFF" w:rsidP="453F26EE" w:rsidRDefault="00055AFF" w14:paraId="6C2553B7" w14:textId="77777777">
      <w:pPr>
        <w:spacing w:after="0"/>
        <w:rPr>
          <w:rFonts w:cs="Calibri" w:cstheme="minorAscii"/>
          <w:sz w:val="22"/>
          <w:szCs w:val="22"/>
        </w:rPr>
      </w:pPr>
    </w:p>
    <w:p w:rsidR="00055AFF" w:rsidP="453F26EE" w:rsidRDefault="009D0C84" w14:paraId="6F097A5B" w14:textId="77777777">
      <w:pPr>
        <w:spacing w:after="0"/>
        <w:rPr>
          <w:rFonts w:cs="Calibri" w:cstheme="minorAscii"/>
          <w:sz w:val="22"/>
          <w:szCs w:val="22"/>
        </w:rPr>
      </w:pPr>
      <w:r w:rsidRPr="453F26EE" w:rsidR="009D0C84">
        <w:rPr>
          <w:rFonts w:cs="Calibri" w:cstheme="minorAscii"/>
          <w:sz w:val="22"/>
          <w:szCs w:val="22"/>
        </w:rPr>
        <w:t xml:space="preserve">Hello, </w:t>
      </w:r>
    </w:p>
    <w:p w:rsidRPr="00DB65B0" w:rsidR="009D0C84" w:rsidP="453F26EE" w:rsidRDefault="009D0C84" w14:paraId="59A7DE08" w14:textId="77777777">
      <w:pPr>
        <w:spacing w:after="0"/>
        <w:rPr>
          <w:rFonts w:cs="Calibri" w:cstheme="minorAscii"/>
          <w:sz w:val="22"/>
          <w:szCs w:val="22"/>
        </w:rPr>
      </w:pPr>
    </w:p>
    <w:p w:rsidRPr="00DB65B0" w:rsidR="00055AFF" w:rsidP="453F26EE" w:rsidRDefault="6A7528FC" w14:paraId="17FDC52E" w14:textId="45DAED3D">
      <w:pPr>
        <w:spacing w:after="0"/>
        <w:rPr>
          <w:sz w:val="22"/>
          <w:szCs w:val="22"/>
        </w:rPr>
      </w:pPr>
      <w:r w:rsidRPr="453F26EE" w:rsidR="390E25E9">
        <w:rPr>
          <w:sz w:val="22"/>
          <w:szCs w:val="22"/>
        </w:rPr>
        <w:t>Valve Software Corporation is in the preliminary stages of sourcing broadcast production compan</w:t>
      </w:r>
      <w:r w:rsidRPr="453F26EE" w:rsidR="24706B61">
        <w:rPr>
          <w:sz w:val="22"/>
          <w:szCs w:val="22"/>
        </w:rPr>
        <w:t>ies</w:t>
      </w:r>
      <w:r w:rsidRPr="453F26EE" w:rsidR="0928CFC7">
        <w:rPr>
          <w:sz w:val="22"/>
          <w:szCs w:val="22"/>
        </w:rPr>
        <w:t xml:space="preserve"> (“</w:t>
      </w:r>
      <w:r w:rsidRPr="453F26EE" w:rsidR="7A7FF80D">
        <w:rPr>
          <w:sz w:val="22"/>
          <w:szCs w:val="22"/>
        </w:rPr>
        <w:t>V</w:t>
      </w:r>
      <w:r w:rsidRPr="453F26EE" w:rsidR="0928CFC7">
        <w:rPr>
          <w:sz w:val="22"/>
          <w:szCs w:val="22"/>
        </w:rPr>
        <w:t>endors”)</w:t>
      </w:r>
      <w:r w:rsidRPr="453F26EE" w:rsidR="390E25E9">
        <w:rPr>
          <w:sz w:val="22"/>
          <w:szCs w:val="22"/>
        </w:rPr>
        <w:t xml:space="preserve"> for </w:t>
      </w:r>
      <w:r w:rsidRPr="453F26EE" w:rsidR="390E25E9">
        <w:rPr>
          <w:sz w:val="22"/>
          <w:szCs w:val="22"/>
        </w:rPr>
        <w:t xml:space="preserve">The International </w:t>
      </w:r>
      <w:r w:rsidRPr="453F26EE" w:rsidR="03D7CBFA">
        <w:rPr>
          <w:sz w:val="22"/>
          <w:szCs w:val="22"/>
        </w:rPr>
        <w:t>2023</w:t>
      </w:r>
      <w:r w:rsidRPr="453F26EE" w:rsidR="6120B390">
        <w:rPr>
          <w:sz w:val="22"/>
          <w:szCs w:val="22"/>
        </w:rPr>
        <w:t xml:space="preserve"> </w:t>
      </w:r>
      <w:r w:rsidRPr="453F26EE" w:rsidR="390E25E9">
        <w:rPr>
          <w:sz w:val="22"/>
          <w:szCs w:val="22"/>
        </w:rPr>
        <w:t xml:space="preserve">– Dota 2 Championships to be held this year in </w:t>
      </w:r>
      <w:r w:rsidRPr="453F26EE" w:rsidR="390E25E9">
        <w:rPr>
          <w:sz w:val="22"/>
          <w:szCs w:val="22"/>
        </w:rPr>
        <w:t xml:space="preserve">Seattle, WA to produce the </w:t>
      </w:r>
      <w:r w:rsidRPr="453F26EE" w:rsidR="5B6AC258">
        <w:rPr>
          <w:sz w:val="22"/>
          <w:szCs w:val="22"/>
        </w:rPr>
        <w:t>b</w:t>
      </w:r>
      <w:r w:rsidRPr="453F26EE" w:rsidR="390E25E9">
        <w:rPr>
          <w:sz w:val="22"/>
          <w:szCs w:val="22"/>
        </w:rPr>
        <w:t>roadcast</w:t>
      </w:r>
      <w:r w:rsidRPr="453F26EE" w:rsidR="1F68CB51">
        <w:rPr>
          <w:sz w:val="22"/>
          <w:szCs w:val="22"/>
        </w:rPr>
        <w:t>s</w:t>
      </w:r>
      <w:r w:rsidRPr="453F26EE" w:rsidR="076E5AED">
        <w:rPr>
          <w:sz w:val="22"/>
          <w:szCs w:val="22"/>
        </w:rPr>
        <w:t xml:space="preserve"> of our officially supported languages</w:t>
      </w:r>
      <w:r w:rsidRPr="453F26EE" w:rsidR="390E25E9">
        <w:rPr>
          <w:sz w:val="22"/>
          <w:szCs w:val="22"/>
        </w:rPr>
        <w:t>.</w:t>
      </w:r>
      <w:r w:rsidRPr="453F26EE" w:rsidR="390E25E9">
        <w:rPr>
          <w:sz w:val="22"/>
          <w:szCs w:val="22"/>
        </w:rPr>
        <w:t xml:space="preserve"> </w:t>
      </w:r>
      <w:r w:rsidRPr="453F26EE" w:rsidR="390E25E9">
        <w:rPr>
          <w:sz w:val="22"/>
          <w:szCs w:val="22"/>
        </w:rPr>
        <w:t xml:space="preserve">The </w:t>
      </w:r>
      <w:r w:rsidRPr="453F26EE" w:rsidR="1EECFF4A">
        <w:rPr>
          <w:sz w:val="22"/>
          <w:szCs w:val="22"/>
        </w:rPr>
        <w:t xml:space="preserve">event </w:t>
      </w:r>
      <w:r w:rsidRPr="453F26EE" w:rsidR="390E25E9">
        <w:rPr>
          <w:sz w:val="22"/>
          <w:szCs w:val="22"/>
        </w:rPr>
        <w:t>will include</w:t>
      </w:r>
      <w:r w:rsidRPr="453F26EE" w:rsidR="390E25E9">
        <w:rPr>
          <w:sz w:val="22"/>
          <w:szCs w:val="22"/>
        </w:rPr>
        <w:t xml:space="preserve"> </w:t>
      </w:r>
      <w:r w:rsidRPr="453F26EE" w:rsidR="2088CFAB">
        <w:rPr>
          <w:sz w:val="22"/>
          <w:szCs w:val="22"/>
        </w:rPr>
        <w:t>multiple stages</w:t>
      </w:r>
      <w:r w:rsidRPr="453F26EE" w:rsidR="5B071676">
        <w:rPr>
          <w:sz w:val="22"/>
          <w:szCs w:val="22"/>
        </w:rPr>
        <w:t xml:space="preserve"> through the month of October</w:t>
      </w:r>
      <w:r w:rsidRPr="453F26EE" w:rsidR="2088CFAB">
        <w:rPr>
          <w:sz w:val="22"/>
          <w:szCs w:val="22"/>
        </w:rPr>
        <w:t xml:space="preserve">, including </w:t>
      </w:r>
      <w:r w:rsidRPr="453F26EE" w:rsidR="390E25E9">
        <w:rPr>
          <w:sz w:val="22"/>
          <w:szCs w:val="22"/>
        </w:rPr>
        <w:t>Group Stage</w:t>
      </w:r>
      <w:r w:rsidRPr="453F26EE" w:rsidR="390E25E9">
        <w:rPr>
          <w:sz w:val="22"/>
          <w:szCs w:val="22"/>
        </w:rPr>
        <w:t>,</w:t>
      </w:r>
      <w:r w:rsidRPr="453F26EE" w:rsidR="390E25E9">
        <w:rPr>
          <w:sz w:val="22"/>
          <w:szCs w:val="22"/>
        </w:rPr>
        <w:t xml:space="preserve"> Playoffs</w:t>
      </w:r>
      <w:r w:rsidRPr="453F26EE" w:rsidR="51ADC325">
        <w:rPr>
          <w:sz w:val="22"/>
          <w:szCs w:val="22"/>
        </w:rPr>
        <w:t xml:space="preserve"> </w:t>
      </w:r>
      <w:r w:rsidRPr="453F26EE" w:rsidR="390E25E9">
        <w:rPr>
          <w:sz w:val="22"/>
          <w:szCs w:val="22"/>
        </w:rPr>
        <w:t xml:space="preserve">and </w:t>
      </w:r>
      <w:r w:rsidRPr="453F26EE" w:rsidR="61ED6C68">
        <w:rPr>
          <w:sz w:val="22"/>
          <w:szCs w:val="22"/>
        </w:rPr>
        <w:t>e</w:t>
      </w:r>
      <w:r w:rsidRPr="453F26EE" w:rsidR="6D10D14C">
        <w:rPr>
          <w:sz w:val="22"/>
          <w:szCs w:val="22"/>
        </w:rPr>
        <w:t>nding with the</w:t>
      </w:r>
      <w:r w:rsidRPr="453F26EE" w:rsidR="61ED6C68">
        <w:rPr>
          <w:sz w:val="22"/>
          <w:szCs w:val="22"/>
        </w:rPr>
        <w:t xml:space="preserve"> </w:t>
      </w:r>
      <w:r w:rsidRPr="453F26EE" w:rsidR="390E25E9">
        <w:rPr>
          <w:sz w:val="22"/>
          <w:szCs w:val="22"/>
        </w:rPr>
        <w:t>Finals</w:t>
      </w:r>
      <w:r w:rsidRPr="453F26EE" w:rsidR="79CC0EF4">
        <w:rPr>
          <w:sz w:val="22"/>
          <w:szCs w:val="22"/>
        </w:rPr>
        <w:t xml:space="preserve"> Weekend</w:t>
      </w:r>
      <w:r w:rsidRPr="453F26EE" w:rsidR="390E25E9">
        <w:rPr>
          <w:sz w:val="22"/>
          <w:szCs w:val="22"/>
        </w:rPr>
        <w:t xml:space="preserve"> </w:t>
      </w:r>
      <w:r w:rsidRPr="453F26EE" w:rsidR="288987D9">
        <w:rPr>
          <w:sz w:val="22"/>
          <w:szCs w:val="22"/>
        </w:rPr>
        <w:t xml:space="preserve">from </w:t>
      </w:r>
      <w:r w:rsidRPr="453F26EE" w:rsidR="390E25E9">
        <w:rPr>
          <w:sz w:val="22"/>
          <w:szCs w:val="22"/>
        </w:rPr>
        <w:t>October 2</w:t>
      </w:r>
      <w:r w:rsidRPr="453F26EE" w:rsidR="15451551">
        <w:rPr>
          <w:sz w:val="22"/>
          <w:szCs w:val="22"/>
        </w:rPr>
        <w:t>7 - 2</w:t>
      </w:r>
      <w:r w:rsidRPr="453F26EE" w:rsidR="390E25E9">
        <w:rPr>
          <w:sz w:val="22"/>
          <w:szCs w:val="22"/>
        </w:rPr>
        <w:t>9</w:t>
      </w:r>
      <w:r w:rsidRPr="453F26EE" w:rsidR="196B6C29">
        <w:rPr>
          <w:sz w:val="22"/>
          <w:szCs w:val="22"/>
        </w:rPr>
        <w:t>, 2023</w:t>
      </w:r>
      <w:r w:rsidRPr="453F26EE" w:rsidR="65B6F219">
        <w:rPr>
          <w:sz w:val="22"/>
          <w:szCs w:val="22"/>
        </w:rPr>
        <w:t xml:space="preserve"> at Climate Pledge Arena</w:t>
      </w:r>
      <w:r w:rsidRPr="453F26EE" w:rsidR="390E25E9">
        <w:rPr>
          <w:sz w:val="22"/>
          <w:szCs w:val="22"/>
        </w:rPr>
        <w:t>.</w:t>
      </w:r>
      <w:r w:rsidRPr="453F26EE" w:rsidR="390E25E9">
        <w:rPr>
          <w:sz w:val="22"/>
          <w:szCs w:val="22"/>
        </w:rPr>
        <w:t xml:space="preserve"> </w:t>
      </w:r>
    </w:p>
    <w:p w:rsidRPr="00DB65B0" w:rsidR="00055AFF" w:rsidP="453F26EE" w:rsidRDefault="00055AFF" w14:paraId="7D823B3E" w14:textId="77777777">
      <w:pPr>
        <w:spacing w:after="0"/>
        <w:rPr>
          <w:rFonts w:cs="Calibri" w:cstheme="minorAscii"/>
          <w:sz w:val="22"/>
          <w:szCs w:val="22"/>
        </w:rPr>
      </w:pPr>
    </w:p>
    <w:p w:rsidRPr="00DB65B0" w:rsidR="00055AFF" w:rsidP="453F26EE" w:rsidRDefault="5DB63613" w14:paraId="21FE54E9" w14:textId="2ECAAB40">
      <w:pPr>
        <w:pStyle w:val="Normal"/>
        <w:spacing w:after="0"/>
        <w:rPr>
          <w:sz w:val="22"/>
          <w:szCs w:val="22"/>
        </w:rPr>
      </w:pPr>
      <w:r w:rsidRPr="453F26EE" w:rsidR="79DDFE14">
        <w:rPr>
          <w:sz w:val="22"/>
          <w:szCs w:val="22"/>
        </w:rPr>
        <w:t xml:space="preserve">This year, we are accommodating </w:t>
      </w:r>
      <w:r w:rsidRPr="453F26EE" w:rsidR="5C2159F4">
        <w:rPr>
          <w:sz w:val="22"/>
          <w:szCs w:val="22"/>
        </w:rPr>
        <w:t xml:space="preserve">Mandarin </w:t>
      </w:r>
      <w:r w:rsidRPr="453F26EE" w:rsidR="440C666C">
        <w:rPr>
          <w:sz w:val="22"/>
          <w:szCs w:val="22"/>
        </w:rPr>
        <w:t>Chinese,</w:t>
      </w:r>
      <w:r w:rsidRPr="453F26EE" w:rsidR="440C666C">
        <w:rPr>
          <w:sz w:val="22"/>
          <w:szCs w:val="22"/>
        </w:rPr>
        <w:t xml:space="preserve"> Spanish </w:t>
      </w:r>
      <w:r w:rsidRPr="453F26EE" w:rsidR="440C666C">
        <w:rPr>
          <w:sz w:val="22"/>
          <w:szCs w:val="22"/>
        </w:rPr>
        <w:t>and Russian languages for the official broadcast</w:t>
      </w:r>
      <w:r w:rsidRPr="453F26EE" w:rsidR="6B477AA4">
        <w:rPr>
          <w:sz w:val="22"/>
          <w:szCs w:val="22"/>
        </w:rPr>
        <w:t>s</w:t>
      </w:r>
      <w:r w:rsidRPr="453F26EE" w:rsidR="440C666C">
        <w:rPr>
          <w:sz w:val="22"/>
          <w:szCs w:val="22"/>
        </w:rPr>
        <w:t xml:space="preserve">. </w:t>
      </w:r>
      <w:r w:rsidRPr="453F26EE" w:rsidR="278C3B90">
        <w:rPr>
          <w:sz w:val="22"/>
          <w:szCs w:val="22"/>
        </w:rPr>
        <w:t xml:space="preserve">Broadcast companies interested in covering all other languages </w:t>
      </w:r>
      <w:r w:rsidRPr="453F26EE" w:rsidR="278C3B9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should instead refer to our </w:t>
      </w:r>
      <w:r w:rsidRPr="453F26EE" w:rsidR="278C3B90">
        <w:rPr>
          <w:rFonts w:ascii="Calibri" w:hAnsi="Calibri" w:eastAsia="Calibri" w:cs="Calibri"/>
          <w:b w:val="0"/>
          <w:bCs w:val="0"/>
          <w:i w:val="0"/>
          <w:iCs w:val="0"/>
          <w:caps w:val="0"/>
          <w:smallCaps w:val="0"/>
          <w:noProof w:val="0"/>
          <w:color w:val="000000" w:themeColor="text1" w:themeTint="FF" w:themeShade="FF"/>
          <w:sz w:val="22"/>
          <w:szCs w:val="22"/>
          <w:lang w:val="en-US"/>
        </w:rPr>
        <w:t>Limited Live Event Broadcast Access RFP.</w:t>
      </w:r>
      <w:r w:rsidRPr="453F26EE" w:rsidR="278C3B90">
        <w:rPr>
          <w:rFonts w:ascii="Calibri" w:hAnsi="Calibri" w:eastAsia="Calibri" w:cs="Calibri"/>
          <w:noProof w:val="0"/>
          <w:sz w:val="22"/>
          <w:szCs w:val="22"/>
          <w:lang w:val="en-US"/>
        </w:rPr>
        <w:t xml:space="preserve"> </w:t>
      </w:r>
    </w:p>
    <w:p w:rsidRPr="00DB65B0" w:rsidR="00055AFF" w:rsidP="453F26EE" w:rsidRDefault="5DB63613" w14:paraId="4A3AB5F8" w14:textId="0CBF8DEF">
      <w:pPr>
        <w:pStyle w:val="Normal"/>
        <w:spacing w:after="0"/>
        <w:rPr>
          <w:sz w:val="22"/>
          <w:szCs w:val="22"/>
        </w:rPr>
      </w:pPr>
    </w:p>
    <w:p w:rsidR="4F2CE47A" w:rsidP="453F26EE" w:rsidRDefault="4F2CE47A" w14:paraId="682D3AA2" w14:textId="7FD751E8">
      <w:pPr>
        <w:pStyle w:val="Normal"/>
        <w:spacing w:after="0"/>
        <w:rPr>
          <w:sz w:val="22"/>
          <w:szCs w:val="22"/>
        </w:rPr>
      </w:pPr>
      <w:r w:rsidRPr="453F26EE" w:rsidR="4F2CE47A">
        <w:rPr>
          <w:sz w:val="22"/>
          <w:szCs w:val="22"/>
        </w:rPr>
        <w:t>Please</w:t>
      </w:r>
      <w:r w:rsidRPr="453F26EE" w:rsidR="390E25E9">
        <w:rPr>
          <w:sz w:val="22"/>
          <w:szCs w:val="22"/>
        </w:rPr>
        <w:t xml:space="preserve"> provide us with</w:t>
      </w:r>
      <w:r w:rsidRPr="453F26EE" w:rsidR="6450717A">
        <w:rPr>
          <w:sz w:val="22"/>
          <w:szCs w:val="22"/>
        </w:rPr>
        <w:t xml:space="preserve"> </w:t>
      </w:r>
      <w:r w:rsidRPr="453F26EE" w:rsidR="390E25E9">
        <w:rPr>
          <w:sz w:val="22"/>
          <w:szCs w:val="22"/>
        </w:rPr>
        <w:t>budgetary estimates and a</w:t>
      </w:r>
      <w:r w:rsidRPr="453F26EE" w:rsidR="4675F52A">
        <w:rPr>
          <w:sz w:val="22"/>
          <w:szCs w:val="22"/>
        </w:rPr>
        <w:t xml:space="preserve"> detailed</w:t>
      </w:r>
      <w:r w:rsidRPr="453F26EE" w:rsidR="390E25E9">
        <w:rPr>
          <w:sz w:val="22"/>
          <w:szCs w:val="22"/>
        </w:rPr>
        <w:t xml:space="preserve"> show proposal </w:t>
      </w:r>
      <w:r w:rsidRPr="453F26EE" w:rsidR="13C99766">
        <w:rPr>
          <w:sz w:val="22"/>
          <w:szCs w:val="22"/>
        </w:rPr>
        <w:t xml:space="preserve">for </w:t>
      </w:r>
      <w:r w:rsidRPr="453F26EE" w:rsidR="31C0EF30">
        <w:rPr>
          <w:sz w:val="22"/>
          <w:szCs w:val="22"/>
        </w:rPr>
        <w:t xml:space="preserve">localized </w:t>
      </w:r>
      <w:r w:rsidRPr="453F26EE" w:rsidR="13C99766">
        <w:rPr>
          <w:sz w:val="22"/>
          <w:szCs w:val="22"/>
        </w:rPr>
        <w:t>coverage</w:t>
      </w:r>
      <w:r w:rsidRPr="453F26EE" w:rsidR="390E25E9">
        <w:rPr>
          <w:sz w:val="22"/>
          <w:szCs w:val="22"/>
        </w:rPr>
        <w:t xml:space="preserve"> of </w:t>
      </w:r>
      <w:r w:rsidRPr="453F26EE" w:rsidR="390E25E9">
        <w:rPr>
          <w:sz w:val="22"/>
          <w:szCs w:val="22"/>
        </w:rPr>
        <w:t xml:space="preserve">The </w:t>
      </w:r>
      <w:r w:rsidRPr="453F26EE" w:rsidR="390E25E9">
        <w:rPr>
          <w:sz w:val="22"/>
          <w:szCs w:val="22"/>
        </w:rPr>
        <w:t xml:space="preserve">International </w:t>
      </w:r>
      <w:r w:rsidRPr="453F26EE" w:rsidR="04FA6F9D">
        <w:rPr>
          <w:sz w:val="22"/>
          <w:szCs w:val="22"/>
        </w:rPr>
        <w:t>2023</w:t>
      </w:r>
      <w:r w:rsidRPr="453F26EE" w:rsidR="0A0FAB31">
        <w:rPr>
          <w:sz w:val="22"/>
          <w:szCs w:val="22"/>
        </w:rPr>
        <w:t xml:space="preserve"> </w:t>
      </w:r>
      <w:r w:rsidRPr="453F26EE" w:rsidR="74893F9E">
        <w:rPr>
          <w:sz w:val="22"/>
          <w:szCs w:val="22"/>
        </w:rPr>
        <w:t xml:space="preserve">and </w:t>
      </w:r>
      <w:r w:rsidRPr="453F26EE" w:rsidR="6B3CCF49">
        <w:rPr>
          <w:sz w:val="22"/>
          <w:szCs w:val="22"/>
        </w:rPr>
        <w:t>put an emphasis on what sets your company apart.</w:t>
      </w:r>
      <w:r w:rsidRPr="453F26EE" w:rsidR="6B3CCF49">
        <w:rPr>
          <w:sz w:val="22"/>
          <w:szCs w:val="22"/>
        </w:rPr>
        <w:t xml:space="preserve"> </w:t>
      </w:r>
      <w:r w:rsidRPr="453F26EE" w:rsidR="390E25E9">
        <w:rPr>
          <w:sz w:val="22"/>
          <w:szCs w:val="22"/>
        </w:rPr>
        <w:t>Det</w:t>
      </w:r>
      <w:r w:rsidRPr="453F26EE" w:rsidR="390E25E9">
        <w:rPr>
          <w:sz w:val="22"/>
          <w:szCs w:val="22"/>
        </w:rPr>
        <w:t xml:space="preserve">ails of this endeavor are described in the enclosed RFP, entitled Request for Proposal for Live Event Broadcast Production. </w:t>
      </w:r>
      <w:r w:rsidRPr="453F26EE" w:rsidR="35E45A6D">
        <w:rPr>
          <w:sz w:val="22"/>
          <w:szCs w:val="22"/>
        </w:rPr>
        <w:t xml:space="preserve">Final proposals should be emailed to </w:t>
      </w:r>
      <w:hyperlink r:id="R56fe66c25e8d4517">
        <w:r w:rsidRPr="453F26EE" w:rsidR="35E45A6D">
          <w:rPr>
            <w:rStyle w:val="Hyperlink"/>
            <w:sz w:val="22"/>
            <w:szCs w:val="22"/>
          </w:rPr>
          <w:t>theinternationalrfp@valvesoftware.com</w:t>
        </w:r>
      </w:hyperlink>
      <w:r w:rsidRPr="453F26EE" w:rsidR="35E45A6D">
        <w:rPr>
          <w:sz w:val="22"/>
          <w:szCs w:val="22"/>
        </w:rPr>
        <w:t xml:space="preserve"> with the subject</w:t>
      </w:r>
      <w:r w:rsidRPr="453F26EE" w:rsidR="11FE8421">
        <w:rPr>
          <w:sz w:val="22"/>
          <w:szCs w:val="22"/>
        </w:rPr>
        <w:t xml:space="preserve"> line</w:t>
      </w:r>
      <w:r w:rsidRPr="453F26EE" w:rsidR="35E45A6D">
        <w:rPr>
          <w:sz w:val="22"/>
          <w:szCs w:val="22"/>
        </w:rPr>
        <w:t xml:space="preserve">: </w:t>
      </w:r>
      <w:r w:rsidRPr="453F26EE" w:rsidR="163D3444">
        <w:rPr>
          <w:sz w:val="22"/>
          <w:szCs w:val="22"/>
        </w:rPr>
        <w:t>“</w:t>
      </w:r>
      <w:r w:rsidRPr="453F26EE" w:rsidR="35E45A6D">
        <w:rPr>
          <w:sz w:val="22"/>
          <w:szCs w:val="22"/>
        </w:rPr>
        <w:t xml:space="preserve">[COMPANY NAME] - </w:t>
      </w:r>
      <w:r w:rsidRPr="453F26EE" w:rsidR="0F108D84">
        <w:rPr>
          <w:sz w:val="22"/>
          <w:szCs w:val="22"/>
        </w:rPr>
        <w:t xml:space="preserve">TI 2023 </w:t>
      </w:r>
      <w:r w:rsidRPr="453F26EE" w:rsidR="35E45A6D">
        <w:rPr>
          <w:sz w:val="22"/>
          <w:szCs w:val="22"/>
        </w:rPr>
        <w:t>Live E</w:t>
      </w:r>
      <w:r w:rsidRPr="453F26EE" w:rsidR="0076140D">
        <w:rPr>
          <w:sz w:val="22"/>
          <w:szCs w:val="22"/>
        </w:rPr>
        <w:t>v</w:t>
      </w:r>
      <w:r w:rsidRPr="453F26EE" w:rsidR="35E45A6D">
        <w:rPr>
          <w:sz w:val="22"/>
          <w:szCs w:val="22"/>
        </w:rPr>
        <w:t>ent Broadcast Production - [LANGUAGE]</w:t>
      </w:r>
      <w:r w:rsidRPr="453F26EE" w:rsidR="2BF336A8">
        <w:rPr>
          <w:sz w:val="22"/>
          <w:szCs w:val="22"/>
        </w:rPr>
        <w:t>”</w:t>
      </w:r>
      <w:r w:rsidRPr="453F26EE" w:rsidR="4F336CC2">
        <w:rPr>
          <w:sz w:val="22"/>
          <w:szCs w:val="22"/>
        </w:rPr>
        <w:t xml:space="preserve"> </w:t>
      </w:r>
      <w:r w:rsidRPr="453F26EE" w:rsidR="1B8B73D9">
        <w:rPr>
          <w:sz w:val="22"/>
          <w:szCs w:val="22"/>
        </w:rPr>
        <w:t>no</w:t>
      </w:r>
      <w:r w:rsidRPr="453F26EE" w:rsidR="189F610B">
        <w:rPr>
          <w:sz w:val="22"/>
          <w:szCs w:val="22"/>
        </w:rPr>
        <w:t xml:space="preserve"> </w:t>
      </w:r>
      <w:r w:rsidRPr="453F26EE" w:rsidR="1B8B73D9">
        <w:rPr>
          <w:sz w:val="22"/>
          <w:szCs w:val="22"/>
        </w:rPr>
        <w:t>later than</w:t>
      </w:r>
      <w:r w:rsidRPr="453F26EE" w:rsidR="777E60BB">
        <w:rPr>
          <w:sz w:val="22"/>
          <w:szCs w:val="22"/>
        </w:rPr>
        <w:t xml:space="preserve"> July 20</w:t>
      </w:r>
      <w:r w:rsidRPr="453F26EE" w:rsidR="189F610B">
        <w:rPr>
          <w:sz w:val="22"/>
          <w:szCs w:val="22"/>
        </w:rPr>
        <w:t>, 2023</w:t>
      </w:r>
      <w:r w:rsidRPr="453F26EE" w:rsidR="3DAF235A">
        <w:rPr>
          <w:sz w:val="22"/>
          <w:szCs w:val="22"/>
        </w:rPr>
        <w:t>. Please also include the</w:t>
      </w:r>
      <w:r w:rsidRPr="453F26EE" w:rsidR="18485AA6">
        <w:rPr>
          <w:sz w:val="22"/>
          <w:szCs w:val="22"/>
        </w:rPr>
        <w:t xml:space="preserve"> following information in the email body or proposal:</w:t>
      </w:r>
    </w:p>
    <w:p w:rsidR="453F26EE" w:rsidP="453F26EE" w:rsidRDefault="453F26EE" w14:paraId="45A95802" w14:textId="4CCDDCB4">
      <w:pPr>
        <w:pStyle w:val="Normal"/>
        <w:spacing w:after="0"/>
        <w:rPr>
          <w:sz w:val="22"/>
          <w:szCs w:val="22"/>
        </w:rPr>
      </w:pPr>
    </w:p>
    <w:p w:rsidR="18485AA6" w:rsidP="453F26EE" w:rsidRDefault="18485AA6" w14:paraId="650A4A13" w14:textId="7535BD2A">
      <w:pPr>
        <w:pStyle w:val="Normal"/>
        <w:spacing w:after="0"/>
        <w:rPr>
          <w:sz w:val="22"/>
          <w:szCs w:val="22"/>
        </w:rPr>
      </w:pPr>
      <w:r w:rsidRPr="453F26EE" w:rsidR="18485AA6">
        <w:rPr>
          <w:sz w:val="22"/>
          <w:szCs w:val="22"/>
        </w:rPr>
        <w:t>1. Full legal name of your production company (e.g. John Doe, ACME Inc., ...):</w:t>
      </w:r>
      <w:r w:rsidRPr="453F26EE" w:rsidR="18485AA6">
        <w:rPr>
          <w:sz w:val="22"/>
          <w:szCs w:val="22"/>
        </w:rPr>
        <w:t xml:space="preserve"> </w:t>
      </w:r>
    </w:p>
    <w:p w:rsidR="18485AA6" w:rsidP="453F26EE" w:rsidRDefault="18485AA6" w14:paraId="59938422" w14:textId="4FDF2C94">
      <w:pPr>
        <w:pStyle w:val="Normal"/>
        <w:spacing w:after="0"/>
        <w:rPr>
          <w:sz w:val="22"/>
          <w:szCs w:val="22"/>
        </w:rPr>
      </w:pPr>
      <w:r w:rsidRPr="453F26EE" w:rsidR="18485AA6">
        <w:rPr>
          <w:sz w:val="22"/>
          <w:szCs w:val="22"/>
        </w:rPr>
        <w:t>2. Street address of your production company (e.g. 123 Park Lane):</w:t>
      </w:r>
      <w:r w:rsidRPr="453F26EE" w:rsidR="18485AA6">
        <w:rPr>
          <w:sz w:val="22"/>
          <w:szCs w:val="22"/>
        </w:rPr>
        <w:t xml:space="preserve"> </w:t>
      </w:r>
    </w:p>
    <w:p w:rsidR="6A6630EC" w:rsidP="453F26EE" w:rsidRDefault="6A6630EC" w14:paraId="3E806FDA" w14:textId="3C6FC752">
      <w:pPr>
        <w:pStyle w:val="Normal"/>
        <w:spacing w:after="0"/>
        <w:rPr>
          <w:sz w:val="22"/>
          <w:szCs w:val="22"/>
        </w:rPr>
      </w:pPr>
      <w:r w:rsidRPr="453F26EE" w:rsidR="6A6630EC">
        <w:rPr>
          <w:sz w:val="22"/>
          <w:szCs w:val="22"/>
        </w:rPr>
        <w:t>3</w:t>
      </w:r>
      <w:r w:rsidRPr="453F26EE" w:rsidR="18485AA6">
        <w:rPr>
          <w:sz w:val="22"/>
          <w:szCs w:val="22"/>
        </w:rPr>
        <w:t>. City name:</w:t>
      </w:r>
      <w:r w:rsidRPr="453F26EE" w:rsidR="18485AA6">
        <w:rPr>
          <w:sz w:val="22"/>
          <w:szCs w:val="22"/>
        </w:rPr>
        <w:t xml:space="preserve"> </w:t>
      </w:r>
    </w:p>
    <w:p w:rsidR="7169B606" w:rsidP="453F26EE" w:rsidRDefault="7169B606" w14:paraId="05A3F6A0" w14:textId="3A3631B0">
      <w:pPr>
        <w:pStyle w:val="Normal"/>
        <w:spacing w:after="0"/>
        <w:rPr>
          <w:sz w:val="22"/>
          <w:szCs w:val="22"/>
        </w:rPr>
      </w:pPr>
      <w:r w:rsidRPr="453F26EE" w:rsidR="7169B606">
        <w:rPr>
          <w:sz w:val="22"/>
          <w:szCs w:val="22"/>
        </w:rPr>
        <w:t>4</w:t>
      </w:r>
      <w:r w:rsidRPr="453F26EE" w:rsidR="18485AA6">
        <w:rPr>
          <w:sz w:val="22"/>
          <w:szCs w:val="22"/>
        </w:rPr>
        <w:t>. State name (e.g. California):</w:t>
      </w:r>
    </w:p>
    <w:p w:rsidR="150DD5CB" w:rsidP="453F26EE" w:rsidRDefault="150DD5CB" w14:paraId="1BDEAFA3" w14:textId="3D18D296">
      <w:pPr>
        <w:pStyle w:val="Normal"/>
        <w:spacing w:after="0"/>
        <w:rPr>
          <w:sz w:val="22"/>
          <w:szCs w:val="22"/>
        </w:rPr>
      </w:pPr>
      <w:r w:rsidRPr="453F26EE" w:rsidR="150DD5CB">
        <w:rPr>
          <w:sz w:val="22"/>
          <w:szCs w:val="22"/>
        </w:rPr>
        <w:t>5</w:t>
      </w:r>
      <w:r w:rsidRPr="453F26EE" w:rsidR="18485AA6">
        <w:rPr>
          <w:sz w:val="22"/>
          <w:szCs w:val="22"/>
        </w:rPr>
        <w:t>. ZIP Code:</w:t>
      </w:r>
      <w:r w:rsidRPr="453F26EE" w:rsidR="18485AA6">
        <w:rPr>
          <w:sz w:val="22"/>
          <w:szCs w:val="22"/>
        </w:rPr>
        <w:t xml:space="preserve"> </w:t>
      </w:r>
    </w:p>
    <w:p w:rsidR="18C73E3D" w:rsidP="453F26EE" w:rsidRDefault="18C73E3D" w14:paraId="69342C7C" w14:textId="040EEC46">
      <w:pPr>
        <w:pStyle w:val="Normal"/>
        <w:spacing w:after="0"/>
        <w:rPr>
          <w:sz w:val="22"/>
          <w:szCs w:val="22"/>
        </w:rPr>
      </w:pPr>
      <w:r w:rsidRPr="453F26EE" w:rsidR="18C73E3D">
        <w:rPr>
          <w:sz w:val="22"/>
          <w:szCs w:val="22"/>
        </w:rPr>
        <w:t>6</w:t>
      </w:r>
      <w:r w:rsidRPr="453F26EE" w:rsidR="18485AA6">
        <w:rPr>
          <w:sz w:val="22"/>
          <w:szCs w:val="22"/>
        </w:rPr>
        <w:t>. Country name:</w:t>
      </w:r>
      <w:r w:rsidRPr="453F26EE" w:rsidR="18485AA6">
        <w:rPr>
          <w:sz w:val="22"/>
          <w:szCs w:val="22"/>
        </w:rPr>
        <w:t xml:space="preserve"> </w:t>
      </w:r>
    </w:p>
    <w:p w:rsidR="28DE2022" w:rsidP="453F26EE" w:rsidRDefault="28DE2022" w14:paraId="230354E3" w14:textId="6BCA7BC3">
      <w:pPr>
        <w:pStyle w:val="Normal"/>
        <w:spacing w:after="0"/>
        <w:rPr>
          <w:sz w:val="22"/>
          <w:szCs w:val="22"/>
        </w:rPr>
      </w:pPr>
      <w:r w:rsidRPr="453F26EE" w:rsidR="28DE2022">
        <w:rPr>
          <w:sz w:val="22"/>
          <w:szCs w:val="22"/>
        </w:rPr>
        <w:t>7</w:t>
      </w:r>
      <w:r w:rsidRPr="453F26EE" w:rsidR="18485AA6">
        <w:rPr>
          <w:sz w:val="22"/>
          <w:szCs w:val="22"/>
        </w:rPr>
        <w:t>. Name of the main contact person:</w:t>
      </w:r>
      <w:r w:rsidRPr="453F26EE" w:rsidR="18485AA6">
        <w:rPr>
          <w:sz w:val="22"/>
          <w:szCs w:val="22"/>
        </w:rPr>
        <w:t xml:space="preserve"> </w:t>
      </w:r>
    </w:p>
    <w:p w:rsidR="1F7DDD1F" w:rsidP="453F26EE" w:rsidRDefault="1F7DDD1F" w14:paraId="2C1A893F" w14:textId="4DABE988">
      <w:pPr>
        <w:pStyle w:val="Normal"/>
        <w:spacing w:after="0"/>
        <w:rPr>
          <w:sz w:val="22"/>
          <w:szCs w:val="22"/>
        </w:rPr>
      </w:pPr>
      <w:r w:rsidRPr="453F26EE" w:rsidR="1F7DDD1F">
        <w:rPr>
          <w:sz w:val="22"/>
          <w:szCs w:val="22"/>
        </w:rPr>
        <w:t>8</w:t>
      </w:r>
      <w:r w:rsidRPr="453F26EE" w:rsidR="18485AA6">
        <w:rPr>
          <w:sz w:val="22"/>
          <w:szCs w:val="22"/>
        </w:rPr>
        <w:t xml:space="preserve">. E-mail address </w:t>
      </w:r>
      <w:r w:rsidRPr="453F26EE" w:rsidR="61971880">
        <w:rPr>
          <w:sz w:val="22"/>
          <w:szCs w:val="22"/>
        </w:rPr>
        <w:t xml:space="preserve">and phone number </w:t>
      </w:r>
      <w:r w:rsidRPr="453F26EE" w:rsidR="18485AA6">
        <w:rPr>
          <w:sz w:val="22"/>
          <w:szCs w:val="22"/>
        </w:rPr>
        <w:t>of the main contact person:</w:t>
      </w:r>
      <w:r w:rsidRPr="453F26EE" w:rsidR="18485AA6">
        <w:rPr>
          <w:sz w:val="22"/>
          <w:szCs w:val="22"/>
        </w:rPr>
        <w:t xml:space="preserve"> </w:t>
      </w:r>
    </w:p>
    <w:p w:rsidR="7C74BA4E" w:rsidP="453F26EE" w:rsidRDefault="7C74BA4E" w14:paraId="625C368C" w14:textId="3C878343">
      <w:pPr>
        <w:pStyle w:val="Normal"/>
        <w:spacing w:after="0"/>
        <w:rPr>
          <w:sz w:val="22"/>
          <w:szCs w:val="22"/>
        </w:rPr>
      </w:pPr>
      <w:r w:rsidRPr="453F26EE" w:rsidR="7C74BA4E">
        <w:rPr>
          <w:sz w:val="22"/>
          <w:szCs w:val="22"/>
        </w:rPr>
        <w:t>9</w:t>
      </w:r>
      <w:r w:rsidRPr="453F26EE" w:rsidR="18485AA6">
        <w:rPr>
          <w:sz w:val="22"/>
          <w:szCs w:val="22"/>
        </w:rPr>
        <w:t>. Role of the main contact person</w:t>
      </w:r>
      <w:r w:rsidRPr="453F26EE" w:rsidR="0244A5E8">
        <w:rPr>
          <w:sz w:val="22"/>
          <w:szCs w:val="22"/>
        </w:rPr>
        <w:t xml:space="preserve"> </w:t>
      </w:r>
      <w:r w:rsidRPr="453F26EE" w:rsidR="18485AA6">
        <w:rPr>
          <w:sz w:val="22"/>
          <w:szCs w:val="22"/>
        </w:rPr>
        <w:t>(</w:t>
      </w:r>
      <w:r w:rsidRPr="453F26EE" w:rsidR="18485AA6">
        <w:rPr>
          <w:sz w:val="22"/>
          <w:szCs w:val="22"/>
        </w:rPr>
        <w:t>e.g.</w:t>
      </w:r>
      <w:r w:rsidRPr="453F26EE" w:rsidR="18485AA6">
        <w:rPr>
          <w:sz w:val="22"/>
          <w:szCs w:val="22"/>
        </w:rPr>
        <w:t xml:space="preserve"> Director, Business</w:t>
      </w:r>
      <w:r w:rsidRPr="453F26EE" w:rsidR="6C6112CC">
        <w:rPr>
          <w:sz w:val="22"/>
          <w:szCs w:val="22"/>
        </w:rPr>
        <w:t xml:space="preserve"> </w:t>
      </w:r>
      <w:r w:rsidRPr="453F26EE" w:rsidR="18485AA6">
        <w:rPr>
          <w:sz w:val="22"/>
          <w:szCs w:val="22"/>
        </w:rPr>
        <w:t>Development)</w:t>
      </w:r>
    </w:p>
    <w:p w:rsidR="18485AA6" w:rsidP="453F26EE" w:rsidRDefault="18485AA6" w14:paraId="18C4739A" w14:textId="0932809E">
      <w:pPr>
        <w:pStyle w:val="Normal"/>
        <w:spacing w:after="0"/>
        <w:rPr>
          <w:sz w:val="22"/>
          <w:szCs w:val="22"/>
        </w:rPr>
      </w:pPr>
      <w:r w:rsidRPr="453F26EE" w:rsidR="18485AA6">
        <w:rPr>
          <w:sz w:val="22"/>
          <w:szCs w:val="22"/>
        </w:rPr>
        <w:t>1</w:t>
      </w:r>
      <w:r w:rsidRPr="453F26EE" w:rsidR="121544AA">
        <w:rPr>
          <w:sz w:val="22"/>
          <w:szCs w:val="22"/>
        </w:rPr>
        <w:t>0</w:t>
      </w:r>
      <w:r w:rsidRPr="453F26EE" w:rsidR="18485AA6">
        <w:rPr>
          <w:sz w:val="22"/>
          <w:szCs w:val="22"/>
        </w:rPr>
        <w:t>. Name of the person authorized to sign an agreement with Valve:</w:t>
      </w:r>
      <w:r w:rsidRPr="453F26EE" w:rsidR="18485AA6">
        <w:rPr>
          <w:sz w:val="22"/>
          <w:szCs w:val="22"/>
        </w:rPr>
        <w:t xml:space="preserve"> </w:t>
      </w:r>
    </w:p>
    <w:p w:rsidR="18485AA6" w:rsidP="453F26EE" w:rsidRDefault="18485AA6" w14:paraId="066674FD" w14:textId="5013701F">
      <w:pPr>
        <w:pStyle w:val="Normal"/>
        <w:spacing w:after="0"/>
        <w:rPr>
          <w:sz w:val="22"/>
          <w:szCs w:val="22"/>
        </w:rPr>
      </w:pPr>
      <w:r w:rsidRPr="453F26EE" w:rsidR="18485AA6">
        <w:rPr>
          <w:sz w:val="22"/>
          <w:szCs w:val="22"/>
        </w:rPr>
        <w:t>1</w:t>
      </w:r>
      <w:r w:rsidRPr="453F26EE" w:rsidR="13400471">
        <w:rPr>
          <w:sz w:val="22"/>
          <w:szCs w:val="22"/>
        </w:rPr>
        <w:t>1</w:t>
      </w:r>
      <w:r w:rsidRPr="453F26EE" w:rsidR="18485AA6">
        <w:rPr>
          <w:sz w:val="22"/>
          <w:szCs w:val="22"/>
        </w:rPr>
        <w:t>. Email address of the signatory:</w:t>
      </w:r>
      <w:r w:rsidRPr="453F26EE" w:rsidR="18485AA6">
        <w:rPr>
          <w:sz w:val="22"/>
          <w:szCs w:val="22"/>
        </w:rPr>
        <w:t xml:space="preserve"> </w:t>
      </w:r>
    </w:p>
    <w:p w:rsidR="18485AA6" w:rsidP="453F26EE" w:rsidRDefault="18485AA6" w14:paraId="2A5F32DA" w14:textId="067E8F97">
      <w:pPr>
        <w:pStyle w:val="Normal"/>
        <w:spacing w:after="0"/>
        <w:rPr>
          <w:sz w:val="22"/>
          <w:szCs w:val="22"/>
        </w:rPr>
      </w:pPr>
      <w:r w:rsidRPr="453F26EE" w:rsidR="18485AA6">
        <w:rPr>
          <w:sz w:val="22"/>
          <w:szCs w:val="22"/>
        </w:rPr>
        <w:t>1</w:t>
      </w:r>
      <w:r w:rsidRPr="453F26EE" w:rsidR="1F5BD965">
        <w:rPr>
          <w:sz w:val="22"/>
          <w:szCs w:val="22"/>
        </w:rPr>
        <w:t>2</w:t>
      </w:r>
      <w:r w:rsidRPr="453F26EE" w:rsidR="18485AA6">
        <w:rPr>
          <w:sz w:val="22"/>
          <w:szCs w:val="22"/>
        </w:rPr>
        <w:t>. Role of the signatory within your company:</w:t>
      </w:r>
    </w:p>
    <w:p w:rsidRPr="00DB65B0" w:rsidR="00055AFF" w:rsidP="453F26EE" w:rsidRDefault="00055AFF" w14:paraId="74890348" w14:textId="77777777">
      <w:pPr>
        <w:spacing w:after="0"/>
        <w:rPr>
          <w:rFonts w:cs="Calibri" w:cstheme="minorAscii"/>
          <w:sz w:val="22"/>
          <w:szCs w:val="22"/>
        </w:rPr>
      </w:pPr>
    </w:p>
    <w:p w:rsidRPr="00DB65B0" w:rsidR="00DB3DC9" w:rsidP="453F26EE" w:rsidRDefault="00DB3DC9" w14:paraId="56A62BAD" w14:textId="2BA6C716">
      <w:pPr>
        <w:spacing w:after="0"/>
        <w:rPr>
          <w:rFonts w:cs="Calibri" w:cstheme="minorAscii"/>
          <w:sz w:val="22"/>
          <w:szCs w:val="22"/>
        </w:rPr>
      </w:pPr>
      <w:r w:rsidRPr="453F26EE" w:rsidR="00055AFF">
        <w:rPr>
          <w:rFonts w:cs="Calibri" w:cstheme="minorAscii"/>
          <w:sz w:val="22"/>
          <w:szCs w:val="22"/>
        </w:rPr>
        <w:t>Thank you for your efforts in providing this proposal</w:t>
      </w:r>
      <w:r w:rsidRPr="453F26EE" w:rsidR="16A938A9">
        <w:rPr>
          <w:rFonts w:cs="Calibri" w:cstheme="minorAscii"/>
          <w:sz w:val="22"/>
          <w:szCs w:val="22"/>
        </w:rPr>
        <w:t>.</w:t>
      </w:r>
    </w:p>
    <w:p w:rsidR="453F26EE" w:rsidP="453F26EE" w:rsidRDefault="453F26EE" w14:paraId="0E39D082" w14:textId="22597D47">
      <w:pPr>
        <w:spacing w:after="0"/>
        <w:rPr>
          <w:rFonts w:cs="Calibri" w:cstheme="minorAscii"/>
          <w:sz w:val="22"/>
          <w:szCs w:val="22"/>
        </w:rPr>
      </w:pPr>
    </w:p>
    <w:p w:rsidRPr="00DB65B0" w:rsidR="00055AFF" w:rsidP="453F26EE" w:rsidRDefault="00055AFF" w14:paraId="16A69E4F" w14:textId="77777777">
      <w:pPr>
        <w:spacing w:after="0"/>
        <w:rPr>
          <w:rFonts w:cs="Calibri" w:cstheme="minorAscii"/>
          <w:sz w:val="22"/>
          <w:szCs w:val="22"/>
        </w:rPr>
      </w:pPr>
      <w:r w:rsidRPr="453F26EE" w:rsidR="00055AFF">
        <w:rPr>
          <w:rFonts w:cs="Calibri" w:cstheme="minorAscii"/>
          <w:sz w:val="22"/>
          <w:szCs w:val="22"/>
        </w:rPr>
        <w:t xml:space="preserve">Sincerely, </w:t>
      </w:r>
    </w:p>
    <w:p w:rsidRPr="00DB65B0" w:rsidR="00055AFF" w:rsidP="453F26EE" w:rsidRDefault="00055AFF" w14:paraId="11140C34" w14:textId="00FA54B7">
      <w:pPr>
        <w:spacing w:after="0"/>
        <w:rPr>
          <w:rFonts w:cs="Calibri" w:cstheme="minorAscii"/>
          <w:sz w:val="22"/>
          <w:szCs w:val="22"/>
        </w:rPr>
      </w:pPr>
      <w:r w:rsidRPr="453F26EE" w:rsidR="00055AFF">
        <w:rPr>
          <w:rFonts w:cs="Calibri" w:cstheme="minorAscii"/>
          <w:sz w:val="22"/>
          <w:szCs w:val="22"/>
        </w:rPr>
        <w:t xml:space="preserve">The </w:t>
      </w:r>
      <w:r w:rsidRPr="453F26EE" w:rsidR="009D0C84">
        <w:rPr>
          <w:rFonts w:cs="Calibri" w:cstheme="minorAscii"/>
          <w:sz w:val="22"/>
          <w:szCs w:val="22"/>
        </w:rPr>
        <w:t xml:space="preserve">International </w:t>
      </w:r>
      <w:r w:rsidRPr="453F26EE" w:rsidR="00055AFF">
        <w:rPr>
          <w:rFonts w:cs="Calibri" w:cstheme="minorAscii"/>
          <w:sz w:val="22"/>
          <w:szCs w:val="22"/>
        </w:rPr>
        <w:t xml:space="preserve">Team </w:t>
      </w:r>
    </w:p>
    <w:p w:rsidRPr="00DB65B0" w:rsidR="00055AFF" w:rsidP="4AAE76A3" w:rsidRDefault="00055AFF" w14:paraId="4924CFA7" w14:textId="77777777">
      <w:pPr>
        <w:spacing w:after="0"/>
        <w:rPr>
          <w:rFonts w:cs="Calibri" w:cstheme="minorAscii"/>
          <w:sz w:val="24"/>
          <w:szCs w:val="24"/>
        </w:rPr>
      </w:pPr>
    </w:p>
    <w:p w:rsidRPr="00DB65B0" w:rsidR="00055AFF" w:rsidP="4AAE76A3" w:rsidRDefault="00055AFF" w14:paraId="243F0C51" w14:textId="77777777">
      <w:pPr>
        <w:spacing w:after="0"/>
        <w:rPr>
          <w:rFonts w:cs="Calibri" w:cstheme="minorAscii"/>
          <w:sz w:val="24"/>
          <w:szCs w:val="24"/>
        </w:rPr>
      </w:pPr>
    </w:p>
    <w:p w:rsidRPr="00DB65B0" w:rsidR="00055AFF" w:rsidP="4AAE76A3" w:rsidRDefault="00055AFF" w14:paraId="21C84051" w14:textId="77777777">
      <w:pPr>
        <w:spacing w:after="0"/>
        <w:rPr>
          <w:rFonts w:cs="Calibri" w:cstheme="minorAscii"/>
          <w:sz w:val="24"/>
          <w:szCs w:val="24"/>
        </w:rPr>
      </w:pPr>
    </w:p>
    <w:p w:rsidRPr="00DB65B0" w:rsidR="00055AFF" w:rsidP="4AAE76A3" w:rsidRDefault="00055AFF" w14:paraId="1A582271" w14:textId="77777777">
      <w:pPr>
        <w:spacing w:after="0"/>
        <w:rPr>
          <w:rFonts w:cs="Calibri" w:cstheme="minorAscii"/>
          <w:sz w:val="24"/>
          <w:szCs w:val="24"/>
        </w:rPr>
      </w:pPr>
    </w:p>
    <w:p w:rsidRPr="00DB65B0" w:rsidR="00F22CC3" w:rsidP="453F26EE" w:rsidRDefault="00F22CC3" w14:paraId="5EC0E653" w14:textId="5DCBBC1A">
      <w:pPr>
        <w:pStyle w:val="Normal"/>
        <w:spacing w:after="0"/>
        <w:rPr>
          <w:rFonts w:cs="Calibri" w:cstheme="minorAscii"/>
          <w:sz w:val="24"/>
          <w:szCs w:val="24"/>
        </w:rPr>
      </w:pPr>
    </w:p>
    <w:p w:rsidRPr="00DB65B0" w:rsidR="00055AFF" w:rsidP="4AAE76A3" w:rsidRDefault="00055AFF" w14:paraId="23E857A9" w14:textId="77777777">
      <w:pPr>
        <w:spacing w:after="0"/>
        <w:jc w:val="center"/>
        <w:rPr>
          <w:rFonts w:cs="Calibri" w:cstheme="minorAscii"/>
          <w:noProof/>
          <w:sz w:val="24"/>
          <w:szCs w:val="24"/>
        </w:rPr>
      </w:pPr>
      <w:r w:rsidR="00055AFF">
        <w:drawing>
          <wp:inline wp14:editId="2892A13F" wp14:anchorId="547F01B8">
            <wp:extent cx="2505075" cy="686487"/>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145888ca00df4fb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686487"/>
                    </a:xfrm>
                    <a:prstGeom prst="rect">
                      <a:avLst/>
                    </a:prstGeom>
                  </pic:spPr>
                </pic:pic>
              </a:graphicData>
            </a:graphic>
          </wp:inline>
        </w:drawing>
      </w:r>
    </w:p>
    <w:p w:rsidRPr="00DB65B0" w:rsidR="00055AFF" w:rsidP="4AAE76A3" w:rsidRDefault="00055AFF" w14:paraId="2377A70B" w14:textId="77777777">
      <w:pPr>
        <w:spacing w:after="0"/>
        <w:jc w:val="center"/>
        <w:rPr>
          <w:rFonts w:cs="Calibri" w:cstheme="minorAscii"/>
          <w:sz w:val="24"/>
          <w:szCs w:val="24"/>
        </w:rPr>
      </w:pPr>
      <w:r w:rsidR="00055AFF">
        <w:drawing>
          <wp:inline wp14:editId="5177EC11" wp14:anchorId="51F18027">
            <wp:extent cx="2286000" cy="914400"/>
            <wp:effectExtent l="0" t="0" r="0" b="0"/>
            <wp:docPr id="3" name="Picture 3" title=""/>
            <wp:cNvGraphicFramePr>
              <a:graphicFrameLocks noChangeAspect="1"/>
            </wp:cNvGraphicFramePr>
            <a:graphic>
              <a:graphicData uri="http://schemas.openxmlformats.org/drawingml/2006/picture">
                <pic:pic>
                  <pic:nvPicPr>
                    <pic:cNvPr id="0" name="Picture 3"/>
                    <pic:cNvPicPr/>
                  </pic:nvPicPr>
                  <pic:blipFill>
                    <a:blip r:embed="Rf6744eef5f6d4ab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86000" cy="914400"/>
                    </a:xfrm>
                    <a:prstGeom prst="rect">
                      <a:avLst/>
                    </a:prstGeom>
                  </pic:spPr>
                </pic:pic>
              </a:graphicData>
            </a:graphic>
          </wp:inline>
        </w:drawing>
      </w:r>
    </w:p>
    <w:p w:rsidRPr="00DB65B0" w:rsidR="004F319F" w:rsidP="4AAE76A3" w:rsidRDefault="004F319F" w14:paraId="405010C3" w14:textId="77777777">
      <w:pPr>
        <w:spacing w:after="0"/>
        <w:jc w:val="center"/>
        <w:rPr>
          <w:rFonts w:cs="Calibri" w:cstheme="minorAscii"/>
          <w:sz w:val="24"/>
          <w:szCs w:val="24"/>
        </w:rPr>
      </w:pPr>
    </w:p>
    <w:p w:rsidRPr="00DB65B0" w:rsidR="004F319F" w:rsidP="4AAE76A3" w:rsidRDefault="004F319F" w14:paraId="5A9FD26B" w14:textId="77777777">
      <w:pPr>
        <w:spacing w:after="0"/>
        <w:jc w:val="center"/>
        <w:rPr>
          <w:rFonts w:cs="Calibri" w:cstheme="minorAscii"/>
          <w:sz w:val="24"/>
          <w:szCs w:val="24"/>
        </w:rPr>
      </w:pPr>
    </w:p>
    <w:p w:rsidRPr="00DB65B0" w:rsidR="004F319F" w:rsidP="4AAE76A3" w:rsidRDefault="004F319F" w14:paraId="40583AF2" w14:textId="77777777">
      <w:pPr>
        <w:spacing w:after="0"/>
        <w:jc w:val="center"/>
        <w:rPr>
          <w:rFonts w:cs="Calibri" w:cstheme="minorAscii"/>
          <w:sz w:val="24"/>
          <w:szCs w:val="24"/>
        </w:rPr>
      </w:pPr>
    </w:p>
    <w:p w:rsidRPr="00DB65B0" w:rsidR="004F319F" w:rsidP="4AAE76A3" w:rsidRDefault="004F319F" w14:paraId="13DA3B38" w14:textId="77777777">
      <w:pPr>
        <w:spacing w:after="0"/>
        <w:jc w:val="center"/>
        <w:rPr>
          <w:rFonts w:cs="Calibri" w:cstheme="minorAscii"/>
          <w:sz w:val="24"/>
          <w:szCs w:val="24"/>
        </w:rPr>
      </w:pPr>
    </w:p>
    <w:p w:rsidRPr="00DB65B0" w:rsidR="004F319F" w:rsidP="4AAE76A3" w:rsidRDefault="004F319F" w14:paraId="361E9D00" w14:textId="77777777">
      <w:pPr>
        <w:spacing w:after="0"/>
        <w:jc w:val="center"/>
        <w:rPr>
          <w:rFonts w:cs="Calibri" w:cstheme="minorAscii"/>
          <w:sz w:val="24"/>
          <w:szCs w:val="24"/>
        </w:rPr>
      </w:pPr>
    </w:p>
    <w:p w:rsidRPr="00DB65B0" w:rsidR="004F319F" w:rsidP="4AAE76A3" w:rsidRDefault="004F319F" w14:paraId="4F79D1AE" w14:textId="77777777">
      <w:pPr>
        <w:spacing w:after="0"/>
        <w:jc w:val="center"/>
        <w:rPr>
          <w:rFonts w:cs="Calibri" w:cstheme="minorAscii"/>
          <w:sz w:val="24"/>
          <w:szCs w:val="24"/>
        </w:rPr>
      </w:pPr>
    </w:p>
    <w:p w:rsidRPr="00DB65B0" w:rsidR="004F319F" w:rsidP="4AAE76A3" w:rsidRDefault="004F319F" w14:paraId="0F6DE165" w14:textId="77777777">
      <w:pPr>
        <w:spacing w:after="0"/>
        <w:jc w:val="center"/>
        <w:rPr>
          <w:rFonts w:cs="Calibri" w:cstheme="minorAscii"/>
          <w:sz w:val="24"/>
          <w:szCs w:val="24"/>
        </w:rPr>
      </w:pPr>
    </w:p>
    <w:p w:rsidRPr="00DB65B0" w:rsidR="004F319F" w:rsidP="4AAE76A3" w:rsidRDefault="004F319F" w14:paraId="056CA9B9" w14:textId="77777777">
      <w:pPr>
        <w:spacing w:after="0"/>
        <w:jc w:val="center"/>
        <w:rPr>
          <w:rFonts w:cs="Calibri" w:cstheme="minorAscii"/>
          <w:sz w:val="24"/>
          <w:szCs w:val="24"/>
        </w:rPr>
      </w:pPr>
      <w:r w:rsidRPr="4AAE76A3" w:rsidR="004F319F">
        <w:rPr>
          <w:rFonts w:cs="Calibri" w:cstheme="minorAscii"/>
          <w:sz w:val="24"/>
          <w:szCs w:val="24"/>
        </w:rPr>
        <w:t xml:space="preserve">REQUEST FOR PROPOSAL </w:t>
      </w:r>
    </w:p>
    <w:p w:rsidRPr="00DB65B0" w:rsidR="004F319F" w:rsidP="4AAE76A3" w:rsidRDefault="004F319F" w14:paraId="34B7E35E" w14:textId="77777777">
      <w:pPr>
        <w:spacing w:after="0"/>
        <w:jc w:val="center"/>
        <w:rPr>
          <w:rFonts w:cs="Calibri" w:cstheme="minorAscii"/>
          <w:sz w:val="24"/>
          <w:szCs w:val="24"/>
        </w:rPr>
      </w:pPr>
      <w:r w:rsidRPr="4AAE76A3" w:rsidR="004F319F">
        <w:rPr>
          <w:rFonts w:cs="Calibri" w:cstheme="minorAscii"/>
          <w:sz w:val="24"/>
          <w:szCs w:val="24"/>
        </w:rPr>
        <w:t>FOR</w:t>
      </w:r>
    </w:p>
    <w:p w:rsidRPr="00DB65B0" w:rsidR="004F319F" w:rsidP="4AAE76A3" w:rsidRDefault="004F319F" w14:paraId="0D9A59BB" w14:textId="77777777">
      <w:pPr>
        <w:spacing w:after="0"/>
        <w:jc w:val="center"/>
        <w:rPr>
          <w:rFonts w:cs="Calibri" w:cstheme="minorAscii"/>
          <w:sz w:val="24"/>
          <w:szCs w:val="24"/>
        </w:rPr>
      </w:pPr>
      <w:r w:rsidRPr="4AAE76A3" w:rsidR="004F319F">
        <w:rPr>
          <w:rFonts w:cs="Calibri" w:cstheme="minorAscii"/>
          <w:sz w:val="24"/>
          <w:szCs w:val="24"/>
        </w:rPr>
        <w:t>LIVE EVENT BROADCAST PRODUCTION</w:t>
      </w:r>
    </w:p>
    <w:p w:rsidRPr="00DB65B0" w:rsidR="004F319F" w:rsidP="4AAE76A3" w:rsidRDefault="004F319F" w14:paraId="75710078" w14:textId="77777777">
      <w:pPr>
        <w:spacing w:after="0"/>
        <w:jc w:val="center"/>
        <w:rPr>
          <w:rFonts w:cs="Calibri" w:cstheme="minorAscii"/>
          <w:sz w:val="24"/>
          <w:szCs w:val="24"/>
        </w:rPr>
      </w:pPr>
    </w:p>
    <w:p w:rsidRPr="00DB65B0" w:rsidR="004F319F" w:rsidP="4AAE76A3" w:rsidRDefault="004F319F" w14:paraId="0B2BFBE0" w14:textId="77777777">
      <w:pPr>
        <w:spacing w:after="0"/>
        <w:jc w:val="center"/>
        <w:rPr>
          <w:rFonts w:cs="Calibri" w:cstheme="minorAscii"/>
          <w:sz w:val="24"/>
          <w:szCs w:val="24"/>
        </w:rPr>
      </w:pPr>
    </w:p>
    <w:p w:rsidRPr="00DB65B0" w:rsidR="004F319F" w:rsidP="4AAE76A3" w:rsidRDefault="004F319F" w14:paraId="316A72A7" w14:textId="77777777">
      <w:pPr>
        <w:spacing w:after="0"/>
        <w:jc w:val="center"/>
        <w:rPr>
          <w:rFonts w:cs="Calibri" w:cstheme="minorAscii"/>
          <w:sz w:val="24"/>
          <w:szCs w:val="24"/>
        </w:rPr>
      </w:pPr>
    </w:p>
    <w:p w:rsidRPr="00DB65B0" w:rsidR="004F319F" w:rsidP="4AAE76A3" w:rsidRDefault="004F319F" w14:paraId="5BBD45EF" w14:textId="77777777">
      <w:pPr>
        <w:spacing w:after="0"/>
        <w:rPr>
          <w:rFonts w:cs="Calibri" w:cstheme="minorAscii"/>
          <w:sz w:val="24"/>
          <w:szCs w:val="24"/>
        </w:rPr>
      </w:pPr>
    </w:p>
    <w:p w:rsidRPr="00DB65B0" w:rsidR="004F319F" w:rsidP="4AAE76A3" w:rsidRDefault="004F319F" w14:paraId="0730D6CB" w14:textId="77777777">
      <w:pPr>
        <w:spacing w:after="0"/>
        <w:jc w:val="center"/>
        <w:rPr>
          <w:rFonts w:cs="Calibri" w:cstheme="minorAscii"/>
          <w:sz w:val="24"/>
          <w:szCs w:val="24"/>
        </w:rPr>
      </w:pPr>
    </w:p>
    <w:p w:rsidRPr="00DB65B0" w:rsidR="004F319F" w:rsidP="4AAE76A3" w:rsidRDefault="004F319F" w14:paraId="77ACCB9C" w14:textId="77777777">
      <w:pPr>
        <w:spacing w:after="0"/>
        <w:jc w:val="center"/>
        <w:rPr>
          <w:rFonts w:cs="Calibri" w:cstheme="minorAscii"/>
          <w:sz w:val="24"/>
          <w:szCs w:val="24"/>
        </w:rPr>
      </w:pPr>
      <w:r w:rsidRPr="4AAE76A3" w:rsidR="004F319F">
        <w:rPr>
          <w:rFonts w:cs="Calibri" w:cstheme="minorAscii"/>
          <w:sz w:val="24"/>
          <w:szCs w:val="24"/>
        </w:rPr>
        <w:t>VALVE SOFTWARE CORPORATION</w:t>
      </w:r>
    </w:p>
    <w:p w:rsidRPr="00DB65B0" w:rsidR="004F319F" w:rsidP="4AAE76A3" w:rsidRDefault="004F319F" w14:paraId="3B0C23C5" w14:textId="77777777">
      <w:pPr>
        <w:spacing w:after="0"/>
        <w:jc w:val="center"/>
        <w:rPr>
          <w:rFonts w:cs="Calibri" w:cstheme="minorAscii"/>
          <w:sz w:val="24"/>
          <w:szCs w:val="24"/>
        </w:rPr>
      </w:pPr>
    </w:p>
    <w:p w:rsidRPr="00DB65B0" w:rsidR="004F319F" w:rsidP="4AAE76A3" w:rsidRDefault="004F319F" w14:paraId="5BC51F65" w14:textId="77777777">
      <w:pPr>
        <w:spacing w:after="0"/>
        <w:jc w:val="center"/>
        <w:rPr>
          <w:rFonts w:cs="Calibri" w:cstheme="minorAscii"/>
          <w:sz w:val="24"/>
          <w:szCs w:val="24"/>
        </w:rPr>
      </w:pPr>
    </w:p>
    <w:p w:rsidRPr="00DB65B0" w:rsidR="004F319F" w:rsidP="4AAE76A3" w:rsidRDefault="004F319F" w14:paraId="345255EF" w14:textId="77777777">
      <w:pPr>
        <w:spacing w:after="0"/>
        <w:jc w:val="center"/>
        <w:rPr>
          <w:rFonts w:cs="Calibri" w:cstheme="minorAscii"/>
          <w:sz w:val="24"/>
          <w:szCs w:val="24"/>
        </w:rPr>
      </w:pPr>
    </w:p>
    <w:p w:rsidRPr="00DB65B0" w:rsidR="004F319F" w:rsidP="4AAE76A3" w:rsidRDefault="004F319F" w14:paraId="55B78F69" w14:textId="77777777">
      <w:pPr>
        <w:spacing w:after="0"/>
        <w:jc w:val="center"/>
        <w:rPr>
          <w:rFonts w:cs="Calibri" w:cstheme="minorAscii"/>
          <w:sz w:val="24"/>
          <w:szCs w:val="24"/>
        </w:rPr>
      </w:pPr>
    </w:p>
    <w:p w:rsidRPr="00DB65B0" w:rsidR="004F319F" w:rsidP="4AAE76A3" w:rsidRDefault="004F319F" w14:paraId="7E0583F6" w14:textId="77777777">
      <w:pPr>
        <w:spacing w:after="0"/>
        <w:jc w:val="center"/>
        <w:rPr>
          <w:rFonts w:cs="Calibri" w:cstheme="minorAscii"/>
          <w:sz w:val="24"/>
          <w:szCs w:val="24"/>
        </w:rPr>
      </w:pPr>
    </w:p>
    <w:p w:rsidRPr="00DB65B0" w:rsidR="004F319F" w:rsidP="4AAE76A3" w:rsidRDefault="004F319F" w14:paraId="34A465E2" w14:textId="77777777">
      <w:pPr>
        <w:spacing w:after="0"/>
        <w:jc w:val="center"/>
        <w:rPr>
          <w:rFonts w:cs="Calibri" w:cstheme="minorAscii"/>
          <w:sz w:val="24"/>
          <w:szCs w:val="24"/>
        </w:rPr>
      </w:pPr>
    </w:p>
    <w:p w:rsidRPr="00DB65B0" w:rsidR="004F319F" w:rsidP="4AAE76A3" w:rsidRDefault="004F319F" w14:paraId="21E57023" w14:textId="77777777">
      <w:pPr>
        <w:spacing w:after="0"/>
        <w:jc w:val="center"/>
        <w:rPr>
          <w:rFonts w:cs="Calibri" w:cstheme="minorAscii"/>
          <w:sz w:val="24"/>
          <w:szCs w:val="24"/>
        </w:rPr>
      </w:pPr>
    </w:p>
    <w:p w:rsidRPr="00DB65B0" w:rsidR="004F319F" w:rsidP="4AAE76A3" w:rsidRDefault="004F319F" w14:paraId="7A0BAACE" w14:textId="77777777">
      <w:pPr>
        <w:spacing w:after="0"/>
        <w:jc w:val="center"/>
        <w:rPr>
          <w:rFonts w:cs="Calibri" w:cstheme="minorAscii"/>
          <w:sz w:val="24"/>
          <w:szCs w:val="24"/>
        </w:rPr>
      </w:pPr>
    </w:p>
    <w:p w:rsidRPr="00DB65B0" w:rsidR="004F319F" w:rsidP="4AAE76A3" w:rsidRDefault="004F319F" w14:paraId="2CA4949A" w14:textId="77777777">
      <w:pPr>
        <w:spacing w:after="0"/>
        <w:jc w:val="center"/>
        <w:rPr>
          <w:rFonts w:cs="Calibri" w:cstheme="minorAscii"/>
          <w:sz w:val="24"/>
          <w:szCs w:val="24"/>
        </w:rPr>
      </w:pPr>
    </w:p>
    <w:p w:rsidRPr="00DB65B0" w:rsidR="004F319F" w:rsidP="4AAE76A3" w:rsidRDefault="004F319F" w14:paraId="40E5A3D9" w14:textId="77777777">
      <w:pPr>
        <w:spacing w:after="0"/>
        <w:jc w:val="center"/>
        <w:rPr>
          <w:rFonts w:cs="Calibri" w:cstheme="minorAscii"/>
          <w:sz w:val="24"/>
          <w:szCs w:val="24"/>
        </w:rPr>
      </w:pPr>
    </w:p>
    <w:p w:rsidR="004F319F" w:rsidP="6A7528FC" w:rsidRDefault="00260D19" w14:paraId="44CB95BF" w14:textId="4CBE6A18">
      <w:pPr>
        <w:spacing w:after="0"/>
        <w:jc w:val="center"/>
        <w:rPr>
          <w:sz w:val="24"/>
          <w:szCs w:val="24"/>
        </w:rPr>
      </w:pPr>
      <w:r w:rsidRPr="453F26EE" w:rsidR="21AF4F57">
        <w:rPr>
          <w:sz w:val="24"/>
          <w:szCs w:val="24"/>
        </w:rPr>
        <w:t>June 23</w:t>
      </w:r>
      <w:r w:rsidRPr="453F26EE" w:rsidR="00260D19">
        <w:rPr>
          <w:sz w:val="24"/>
          <w:szCs w:val="24"/>
        </w:rPr>
        <w:t>, 2023</w:t>
      </w:r>
    </w:p>
    <w:p w:rsidR="453F26EE" w:rsidRDefault="453F26EE" w14:paraId="3A0131AB" w14:textId="1F82DE95">
      <w:r>
        <w:br w:type="page"/>
      </w:r>
    </w:p>
    <w:p w:rsidRPr="00DB65B0" w:rsidR="007D11E0" w:rsidP="453F26EE" w:rsidRDefault="007D11E0" w14:paraId="0FB29BEC" w14:textId="5C599983">
      <w:pPr>
        <w:pStyle w:val="Normal"/>
        <w:spacing w:after="0"/>
        <w:jc w:val="center"/>
        <w:rPr>
          <w:rFonts w:cs="Calibri" w:cstheme="minorAscii"/>
          <w:sz w:val="24"/>
          <w:szCs w:val="24"/>
        </w:rPr>
      </w:pPr>
    </w:p>
    <w:p w:rsidRPr="00DB65B0" w:rsidR="007D11E0" w:rsidP="4AAE76A3" w:rsidRDefault="007D11E0" w14:paraId="52147530" w14:textId="7DE79F34">
      <w:pPr>
        <w:pStyle w:val="ListParagraph"/>
        <w:numPr>
          <w:ilvl w:val="0"/>
          <w:numId w:val="19"/>
        </w:numPr>
        <w:spacing w:after="0"/>
        <w:rPr>
          <w:rFonts w:cs="Calibri" w:cstheme="minorAscii"/>
          <w:b w:val="1"/>
          <w:bCs w:val="1"/>
          <w:sz w:val="24"/>
          <w:szCs w:val="24"/>
        </w:rPr>
      </w:pPr>
      <w:r w:rsidRPr="4AAE76A3" w:rsidR="007D11E0">
        <w:rPr>
          <w:rFonts w:cs="Calibri" w:cstheme="minorAscii"/>
          <w:b w:val="1"/>
          <w:bCs w:val="1"/>
          <w:sz w:val="24"/>
          <w:szCs w:val="24"/>
        </w:rPr>
        <w:t>BACKGROUND</w:t>
      </w:r>
    </w:p>
    <w:p w:rsidRPr="00DB65B0" w:rsidR="007D11E0" w:rsidP="4AAE76A3" w:rsidRDefault="007D11E0" w14:paraId="75E0A513" w14:textId="77777777">
      <w:pPr>
        <w:spacing w:after="0"/>
        <w:rPr>
          <w:rFonts w:cs="Calibri" w:cstheme="minorAscii"/>
          <w:sz w:val="24"/>
          <w:szCs w:val="24"/>
        </w:rPr>
      </w:pPr>
    </w:p>
    <w:p w:rsidR="25C867C3" w:rsidP="4AAE76A3" w:rsidRDefault="25C867C3" w14:paraId="4121EF5A" w14:textId="614DA1EB">
      <w:pPr>
        <w:pStyle w:val="ListParagraph"/>
        <w:spacing w:after="0"/>
        <w:ind w:left="1080"/>
        <w:rPr>
          <w:sz w:val="24"/>
          <w:szCs w:val="24"/>
        </w:rPr>
      </w:pPr>
      <w:r w:rsidRPr="4AAE76A3" w:rsidR="25C867C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International (TI) is an annual Dota 2 esports tournament hosted by Valve Corporation. </w:t>
      </w:r>
      <w:r w:rsidRPr="4AAE76A3" w:rsidR="25C867C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full event will run during </w:t>
      </w:r>
      <w:r w:rsidRPr="4AAE76A3" w:rsidR="25C867C3">
        <w:rPr>
          <w:rFonts w:ascii="Calibri" w:hAnsi="Calibri" w:eastAsia="Calibri" w:cs="Calibri"/>
          <w:b w:val="0"/>
          <w:bCs w:val="0"/>
          <w:i w:val="0"/>
          <w:iCs w:val="0"/>
          <w:caps w:val="0"/>
          <w:smallCaps w:val="0"/>
          <w:noProof w:val="0"/>
          <w:color w:val="000000" w:themeColor="text1" w:themeTint="FF" w:themeShade="FF"/>
          <w:sz w:val="24"/>
          <w:szCs w:val="24"/>
          <w:lang w:val="en-US"/>
        </w:rPr>
        <w:t>the month of October</w:t>
      </w:r>
      <w:r w:rsidRPr="4AAE76A3" w:rsidR="25C867C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finish with a 3-day Finals Weekend over the dates of October 27 through 29.</w:t>
      </w:r>
      <w:r w:rsidRPr="4AAE76A3" w:rsidR="25C867C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4AAE76A3" w:rsidR="25C867C3">
        <w:rPr>
          <w:rFonts w:ascii="Calibri" w:hAnsi="Calibri" w:eastAsia="Calibri" w:cs="Calibri"/>
          <w:b w:val="0"/>
          <w:bCs w:val="0"/>
          <w:i w:val="0"/>
          <w:iCs w:val="0"/>
          <w:caps w:val="0"/>
          <w:smallCaps w:val="0"/>
          <w:noProof w:val="0"/>
          <w:color w:val="000000" w:themeColor="text1" w:themeTint="FF" w:themeShade="FF"/>
          <w:sz w:val="24"/>
          <w:szCs w:val="24"/>
          <w:lang w:val="en-US"/>
        </w:rPr>
        <w:t>The broadcast will run for the duration of the live event dates, and we will broadcast an average of 12 hours per day (depending on the length of gameplay).</w:t>
      </w:r>
      <w:r w:rsidRPr="4AAE76A3" w:rsidR="25C867C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Set, strike, and rehearsal time will be outlined in the “Schedule</w:t>
      </w:r>
      <w:r w:rsidRPr="4AAE76A3" w:rsidR="25C867C3">
        <w:rPr>
          <w:rFonts w:ascii="Calibri" w:hAnsi="Calibri" w:eastAsia="Calibri" w:cs="Calibri"/>
          <w:b w:val="0"/>
          <w:bCs w:val="0"/>
          <w:i w:val="0"/>
          <w:iCs w:val="0"/>
          <w:caps w:val="0"/>
          <w:smallCaps w:val="0"/>
          <w:noProof w:val="0"/>
          <w:color w:val="000000" w:themeColor="text1" w:themeTint="FF" w:themeShade="FF"/>
          <w:sz w:val="24"/>
          <w:szCs w:val="24"/>
          <w:lang w:val="en-US"/>
        </w:rPr>
        <w:t>”.</w:t>
      </w:r>
      <w:r w:rsidRPr="4AAE76A3" w:rsidR="25C867C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4AAE76A3" w:rsidR="25C867C3">
        <w:rPr>
          <w:sz w:val="24"/>
          <w:szCs w:val="24"/>
        </w:rPr>
        <w:t>Respondents should focus responses on the total full tournament production</w:t>
      </w:r>
      <w:r w:rsidRPr="4AAE76A3" w:rsidR="1A039F3F">
        <w:rPr>
          <w:sz w:val="24"/>
          <w:szCs w:val="24"/>
        </w:rPr>
        <w:t>,</w:t>
      </w:r>
      <w:r w:rsidRPr="4AAE76A3" w:rsidR="25C867C3">
        <w:rPr>
          <w:sz w:val="24"/>
          <w:szCs w:val="24"/>
        </w:rPr>
        <w:t xml:space="preserve"> including Group Stage, Playoffs and The International Finals</w:t>
      </w:r>
      <w:r w:rsidRPr="4AAE76A3" w:rsidR="5008BA33">
        <w:rPr>
          <w:sz w:val="24"/>
          <w:szCs w:val="24"/>
        </w:rPr>
        <w:t xml:space="preserve"> Weekend.</w:t>
      </w:r>
    </w:p>
    <w:p w:rsidR="00EA4D8F" w:rsidP="4AAE76A3" w:rsidRDefault="00EA4D8F" w14:paraId="64BA400F" w14:textId="098728E9">
      <w:pPr>
        <w:pStyle w:val="Normal"/>
        <w:spacing w:after="0"/>
        <w:rPr>
          <w:rFonts w:cs="Calibri" w:cstheme="minorAscii"/>
          <w:sz w:val="24"/>
          <w:szCs w:val="24"/>
        </w:rPr>
      </w:pPr>
    </w:p>
    <w:p w:rsidR="00EA4D8F" w:rsidP="5DB63613" w:rsidRDefault="00EA4D8F" w14:paraId="0832F61D" w14:textId="77777777">
      <w:pPr>
        <w:spacing w:after="0"/>
        <w:rPr>
          <w:sz w:val="24"/>
          <w:szCs w:val="24"/>
        </w:rPr>
      </w:pPr>
    </w:p>
    <w:p w:rsidRPr="00DB65B0" w:rsidR="00DB65B0" w:rsidP="4AAE76A3" w:rsidRDefault="00DB65B0" w14:paraId="0ED33556" w14:textId="12925F93">
      <w:pPr>
        <w:pStyle w:val="ListParagraph"/>
        <w:numPr>
          <w:ilvl w:val="0"/>
          <w:numId w:val="19"/>
        </w:numPr>
        <w:spacing w:before="100" w:beforeAutospacing="1" w:after="0" w:afterAutospacing="1" w:line="240" w:lineRule="auto"/>
        <w:rPr>
          <w:b w:val="1"/>
          <w:bCs w:val="1"/>
          <w:sz w:val="24"/>
          <w:szCs w:val="24"/>
        </w:rPr>
      </w:pPr>
      <w:r w:rsidRPr="4AAE76A3" w:rsidR="5DB63613">
        <w:rPr>
          <w:b w:val="1"/>
          <w:bCs w:val="1"/>
          <w:sz w:val="24"/>
          <w:szCs w:val="24"/>
        </w:rPr>
        <w:t xml:space="preserve">SCOPE OF WORK </w:t>
      </w:r>
      <w:r>
        <w:br/>
      </w:r>
    </w:p>
    <w:p w:rsidRPr="00DB65B0" w:rsidR="00DB65B0" w:rsidP="4AAE76A3" w:rsidRDefault="00DB65B0" w14:paraId="288EE8AF" w14:textId="679C03BC">
      <w:pPr>
        <w:pStyle w:val="ListParagraph"/>
        <w:spacing w:before="100" w:beforeAutospacing="1" w:after="0" w:afterAutospacing="1" w:line="240" w:lineRule="auto"/>
        <w:ind w:left="720"/>
        <w:rPr>
          <w:sz w:val="24"/>
          <w:szCs w:val="24"/>
        </w:rPr>
      </w:pPr>
      <w:r w:rsidRPr="4AAE76A3" w:rsidR="08470901">
        <w:rPr>
          <w:sz w:val="24"/>
          <w:szCs w:val="24"/>
        </w:rPr>
        <w:t>Objectives include live event broadcast production, segment coordination, on</w:t>
      </w:r>
      <w:r w:rsidRPr="4AAE76A3" w:rsidR="0CED28C9">
        <w:rPr>
          <w:sz w:val="24"/>
          <w:szCs w:val="24"/>
        </w:rPr>
        <w:t>-</w:t>
      </w:r>
      <w:r w:rsidRPr="4AAE76A3" w:rsidR="08470901">
        <w:rPr>
          <w:sz w:val="24"/>
          <w:szCs w:val="24"/>
        </w:rPr>
        <w:t>air talent coordination, graphics creation/operation</w:t>
      </w:r>
      <w:r w:rsidRPr="4AAE76A3" w:rsidR="565D3B57">
        <w:rPr>
          <w:sz w:val="24"/>
          <w:szCs w:val="24"/>
        </w:rPr>
        <w:t xml:space="preserve"> in cooperation with official event branding</w:t>
      </w:r>
      <w:r w:rsidRPr="4AAE76A3" w:rsidR="08470901">
        <w:rPr>
          <w:sz w:val="24"/>
          <w:szCs w:val="24"/>
        </w:rPr>
        <w:t xml:space="preserve">, </w:t>
      </w:r>
      <w:r w:rsidRPr="4AAE76A3" w:rsidR="08470901">
        <w:rPr>
          <w:sz w:val="24"/>
          <w:szCs w:val="24"/>
        </w:rPr>
        <w:t>additional</w:t>
      </w:r>
      <w:r w:rsidRPr="4AAE76A3" w:rsidR="08470901">
        <w:rPr>
          <w:sz w:val="24"/>
          <w:szCs w:val="24"/>
        </w:rPr>
        <w:t xml:space="preserve"> live edit video packages to supplement show for a localized broadcast. </w:t>
      </w:r>
    </w:p>
    <w:p w:rsidRPr="00DB65B0" w:rsidR="00DB65B0" w:rsidP="4AAE76A3" w:rsidRDefault="00DB65B0" w14:paraId="726DE941" w14:textId="5FCE4667">
      <w:pPr>
        <w:pStyle w:val="ListParagraph"/>
        <w:spacing w:before="100" w:beforeAutospacing="1" w:after="0" w:afterAutospacing="1" w:line="240" w:lineRule="auto"/>
        <w:ind w:left="1080"/>
        <w:rPr>
          <w:sz w:val="24"/>
          <w:szCs w:val="24"/>
        </w:rPr>
      </w:pPr>
    </w:p>
    <w:p w:rsidRPr="00DB65B0" w:rsidR="00DB65B0" w:rsidP="4AAE76A3" w:rsidRDefault="00DB65B0" w14:paraId="09471779" w14:textId="2F6FB787">
      <w:pPr>
        <w:spacing w:before="100" w:beforeAutospacing="1" w:after="0" w:afterAutospacing="1" w:line="259"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r w:rsidRPr="4AAE76A3" w:rsidR="5E419F0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 are currently considering one of these three methods of execution and encourage you to </w:t>
      </w:r>
      <w:r w:rsidRPr="4AAE76A3" w:rsidR="5E419F04">
        <w:rPr>
          <w:rFonts w:ascii="Calibri" w:hAnsi="Calibri" w:eastAsia="Calibri" w:cs="Calibri"/>
          <w:b w:val="0"/>
          <w:bCs w:val="0"/>
          <w:i w:val="0"/>
          <w:iCs w:val="0"/>
          <w:caps w:val="0"/>
          <w:smallCaps w:val="0"/>
          <w:noProof w:val="0"/>
          <w:color w:val="000000" w:themeColor="text1" w:themeTint="FF" w:themeShade="FF"/>
          <w:sz w:val="24"/>
          <w:szCs w:val="24"/>
          <w:lang w:val="en-US"/>
        </w:rPr>
        <w:t>submit</w:t>
      </w:r>
      <w:r w:rsidRPr="4AAE76A3" w:rsidR="5E419F0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plan for each one that you </w:t>
      </w:r>
      <w:r w:rsidRPr="4AAE76A3" w:rsidR="0E489CD9">
        <w:rPr>
          <w:rFonts w:ascii="Calibri" w:hAnsi="Calibri" w:eastAsia="Calibri" w:cs="Calibri"/>
          <w:b w:val="0"/>
          <w:bCs w:val="0"/>
          <w:i w:val="0"/>
          <w:iCs w:val="0"/>
          <w:caps w:val="0"/>
          <w:smallCaps w:val="0"/>
          <w:noProof w:val="0"/>
          <w:color w:val="000000" w:themeColor="text1" w:themeTint="FF" w:themeShade="FF"/>
          <w:sz w:val="24"/>
          <w:szCs w:val="24"/>
          <w:lang w:val="en-US"/>
        </w:rPr>
        <w:t>can</w:t>
      </w:r>
      <w:r w:rsidRPr="4AAE76A3" w:rsidR="5E419F0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4AAE76A3" w:rsidR="4F426EC1">
        <w:rPr>
          <w:rFonts w:ascii="Calibri" w:hAnsi="Calibri" w:eastAsia="Calibri" w:cs="Calibri"/>
          <w:b w:val="0"/>
          <w:bCs w:val="0"/>
          <w:i w:val="0"/>
          <w:iCs w:val="0"/>
          <w:caps w:val="0"/>
          <w:smallCaps w:val="0"/>
          <w:noProof w:val="0"/>
          <w:color w:val="000000" w:themeColor="text1" w:themeTint="FF" w:themeShade="FF"/>
          <w:sz w:val="24"/>
          <w:szCs w:val="24"/>
          <w:lang w:val="en-US"/>
        </w:rPr>
        <w:t>execu</w:t>
      </w:r>
      <w:r w:rsidRPr="4AAE76A3" w:rsidR="5E419F04">
        <w:rPr>
          <w:rFonts w:ascii="Calibri" w:hAnsi="Calibri" w:eastAsia="Calibri" w:cs="Calibri"/>
          <w:b w:val="0"/>
          <w:bCs w:val="0"/>
          <w:i w:val="0"/>
          <w:iCs w:val="0"/>
          <w:caps w:val="0"/>
          <w:smallCaps w:val="0"/>
          <w:noProof w:val="0"/>
          <w:color w:val="000000" w:themeColor="text1" w:themeTint="FF" w:themeShade="FF"/>
          <w:sz w:val="24"/>
          <w:szCs w:val="24"/>
          <w:lang w:val="en-US"/>
        </w:rPr>
        <w:t>te:</w:t>
      </w:r>
    </w:p>
    <w:p w:rsidRPr="00DB65B0" w:rsidR="00DB65B0" w:rsidP="4AAE76A3" w:rsidRDefault="00DB65B0" w14:paraId="0B8F639D" w14:textId="004C7386">
      <w:pPr>
        <w:spacing w:before="100" w:beforeAutospacing="1" w:after="0" w:afterAutospacing="1" w:line="259"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p>
    <w:p w:rsidRPr="00DB65B0" w:rsidR="00DB65B0" w:rsidP="4AAE76A3" w:rsidRDefault="00DB65B0" w14:paraId="0FE41E22" w14:textId="0E4AD409">
      <w:pPr>
        <w:pStyle w:val="ListParagraph"/>
        <w:numPr>
          <w:ilvl w:val="1"/>
          <w:numId w:val="16"/>
        </w:numPr>
        <w:spacing w:before="100" w:beforeAutospacing="1" w:after="0" w:afterAutospacing="1"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AAE76A3" w:rsidR="5E419F04">
        <w:rPr>
          <w:rFonts w:ascii="Calibri" w:hAnsi="Calibri" w:eastAsia="Calibri" w:cs="Calibri"/>
          <w:b w:val="0"/>
          <w:bCs w:val="0"/>
          <w:i w:val="0"/>
          <w:iCs w:val="0"/>
          <w:caps w:val="0"/>
          <w:smallCaps w:val="0"/>
          <w:noProof w:val="0"/>
          <w:color w:val="000000" w:themeColor="text1" w:themeTint="FF" w:themeShade="FF"/>
          <w:sz w:val="24"/>
          <w:szCs w:val="24"/>
          <w:lang w:val="en-US"/>
        </w:rPr>
        <w:t>fully remote broadcast (all product</w:t>
      </w:r>
      <w:r w:rsidRPr="4AAE76A3" w:rsidR="585F3AC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ion and crew off-site, </w:t>
      </w:r>
      <w:r w:rsidRPr="4AAE76A3" w:rsidR="3A59A9DE">
        <w:rPr>
          <w:rFonts w:ascii="Calibri" w:hAnsi="Calibri" w:eastAsia="Calibri" w:cs="Calibri"/>
          <w:b w:val="0"/>
          <w:bCs w:val="0"/>
          <w:i w:val="0"/>
          <w:iCs w:val="0"/>
          <w:caps w:val="0"/>
          <w:smallCaps w:val="0"/>
          <w:noProof w:val="0"/>
          <w:color w:val="000000" w:themeColor="text1" w:themeTint="FF" w:themeShade="FF"/>
          <w:sz w:val="24"/>
          <w:szCs w:val="24"/>
          <w:lang w:val="en-US"/>
        </w:rPr>
        <w:t>sideline reporters/interviewers on-site</w:t>
      </w:r>
      <w:r w:rsidRPr="4AAE76A3" w:rsidR="585F3AC2">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Pr="00DB65B0" w:rsidR="00DB65B0" w:rsidP="4AAE76A3" w:rsidRDefault="00DB65B0" w14:paraId="0BA2B4DD" w14:textId="33C85762">
      <w:pPr>
        <w:pStyle w:val="ListParagraph"/>
        <w:numPr>
          <w:ilvl w:val="1"/>
          <w:numId w:val="16"/>
        </w:numPr>
        <w:spacing w:before="100" w:beforeAutospacing="1" w:after="0" w:afterAutospacing="1"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AAE76A3" w:rsidR="3CAD9787">
        <w:rPr>
          <w:rFonts w:ascii="Calibri" w:hAnsi="Calibri" w:eastAsia="Calibri" w:cs="Calibri"/>
          <w:b w:val="0"/>
          <w:bCs w:val="0"/>
          <w:i w:val="0"/>
          <w:iCs w:val="0"/>
          <w:caps w:val="0"/>
          <w:smallCaps w:val="0"/>
          <w:noProof w:val="0"/>
          <w:color w:val="000000" w:themeColor="text1" w:themeTint="FF" w:themeShade="FF"/>
          <w:sz w:val="24"/>
          <w:szCs w:val="24"/>
          <w:lang w:val="en-US"/>
        </w:rPr>
        <w:t>hybrid</w:t>
      </w:r>
      <w:r w:rsidRPr="4AAE76A3" w:rsidR="585F3AC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production broadcast (analysts and production off-site, casters and sideline reporters/interviewers on-site)</w:t>
      </w:r>
    </w:p>
    <w:p w:rsidRPr="00DB65B0" w:rsidR="00DB65B0" w:rsidP="4AAE76A3" w:rsidRDefault="00DB65B0" w14:paraId="0D49EAC6" w14:textId="7E804825">
      <w:pPr>
        <w:pStyle w:val="ListParagraph"/>
        <w:numPr>
          <w:ilvl w:val="1"/>
          <w:numId w:val="16"/>
        </w:numPr>
        <w:spacing w:before="100" w:beforeAutospacing="1" w:after="0" w:afterAutospacing="1"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AAE76A3" w:rsidR="65BD80E9">
        <w:rPr>
          <w:rFonts w:ascii="Calibri" w:hAnsi="Calibri" w:eastAsia="Calibri" w:cs="Calibri"/>
          <w:b w:val="0"/>
          <w:bCs w:val="0"/>
          <w:i w:val="0"/>
          <w:iCs w:val="0"/>
          <w:caps w:val="0"/>
          <w:smallCaps w:val="0"/>
          <w:noProof w:val="0"/>
          <w:color w:val="000000" w:themeColor="text1" w:themeTint="FF" w:themeShade="FF"/>
          <w:sz w:val="24"/>
          <w:szCs w:val="24"/>
          <w:lang w:val="en-US"/>
        </w:rPr>
        <w:t>F</w:t>
      </w:r>
      <w:r w:rsidRPr="4AAE76A3" w:rsidR="585F3AC2">
        <w:rPr>
          <w:rFonts w:ascii="Calibri" w:hAnsi="Calibri" w:eastAsia="Calibri" w:cs="Calibri"/>
          <w:b w:val="0"/>
          <w:bCs w:val="0"/>
          <w:i w:val="0"/>
          <w:iCs w:val="0"/>
          <w:caps w:val="0"/>
          <w:smallCaps w:val="0"/>
          <w:noProof w:val="0"/>
          <w:color w:val="000000" w:themeColor="text1" w:themeTint="FF" w:themeShade="FF"/>
          <w:sz w:val="24"/>
          <w:szCs w:val="24"/>
          <w:lang w:val="en-US"/>
        </w:rPr>
        <w:t>ull</w:t>
      </w:r>
      <w:r w:rsidRPr="4AAE76A3" w:rsidR="65BD80E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4AAE76A3" w:rsidR="585F3AC2">
        <w:rPr>
          <w:rFonts w:ascii="Calibri" w:hAnsi="Calibri" w:eastAsia="Calibri" w:cs="Calibri"/>
          <w:b w:val="0"/>
          <w:bCs w:val="0"/>
          <w:i w:val="0"/>
          <w:iCs w:val="0"/>
          <w:caps w:val="0"/>
          <w:smallCaps w:val="0"/>
          <w:noProof w:val="0"/>
          <w:color w:val="000000" w:themeColor="text1" w:themeTint="FF" w:themeShade="FF"/>
          <w:sz w:val="24"/>
          <w:szCs w:val="24"/>
          <w:lang w:val="en-US"/>
        </w:rPr>
        <w:t>on-site production (</w:t>
      </w:r>
      <w:r w:rsidRPr="4AAE76A3" w:rsidR="106A5E21">
        <w:rPr>
          <w:rFonts w:ascii="Calibri" w:hAnsi="Calibri" w:eastAsia="Calibri" w:cs="Calibri"/>
          <w:b w:val="0"/>
          <w:bCs w:val="0"/>
          <w:i w:val="0"/>
          <w:iCs w:val="0"/>
          <w:caps w:val="0"/>
          <w:smallCaps w:val="0"/>
          <w:noProof w:val="0"/>
          <w:color w:val="000000" w:themeColor="text1" w:themeTint="FF" w:themeShade="FF"/>
          <w:sz w:val="24"/>
          <w:szCs w:val="24"/>
          <w:lang w:val="en-US"/>
        </w:rPr>
        <w:t>all production and talent on-site)</w:t>
      </w:r>
    </w:p>
    <w:p w:rsidRPr="00DB65B0" w:rsidR="00DB65B0" w:rsidP="4AAE76A3" w:rsidRDefault="00DB65B0" w14:paraId="6345B08D" w14:textId="7E34E1B7">
      <w:pPr>
        <w:pStyle w:val="ListParagraph"/>
        <w:spacing w:before="100" w:beforeAutospacing="1" w:after="0" w:afterAutospacing="1" w:line="240" w:lineRule="auto"/>
        <w:ind w:left="720"/>
        <w:rPr>
          <w:sz w:val="24"/>
          <w:szCs w:val="24"/>
        </w:rPr>
      </w:pPr>
    </w:p>
    <w:p w:rsidRPr="00DB65B0" w:rsidR="00DB65B0" w:rsidP="4AAE76A3" w:rsidRDefault="00DB65B0" w14:paraId="1BAE3F92" w14:textId="36D2B3BB">
      <w:pPr>
        <w:pStyle w:val="Normal"/>
        <w:spacing w:before="100" w:beforeAutospacing="1" w:after="0" w:afterAutospacing="1" w:line="259" w:lineRule="auto"/>
        <w:ind w:left="720"/>
        <w:rPr>
          <w:noProof w:val="0"/>
          <w:lang w:val="en-US"/>
        </w:rPr>
      </w:pPr>
      <w:r w:rsidRPr="4AAE76A3" w:rsidR="766037DB">
        <w:rPr>
          <w:rFonts w:ascii="Calibri" w:hAnsi="Calibri" w:eastAsia="Calibri" w:cs="Calibri"/>
          <w:b w:val="0"/>
          <w:bCs w:val="0"/>
          <w:i w:val="0"/>
          <w:iCs w:val="0"/>
          <w:caps w:val="0"/>
          <w:smallCaps w:val="0"/>
          <w:noProof w:val="0"/>
          <w:color w:val="000000" w:themeColor="text1" w:themeTint="FF" w:themeShade="FF"/>
          <w:sz w:val="24"/>
          <w:szCs w:val="24"/>
          <w:lang w:val="en-US"/>
        </w:rPr>
        <w:t>You must be able to fulfill the following requirements to be considered for this RFP.</w:t>
      </w:r>
    </w:p>
    <w:p w:rsidRPr="00DB65B0" w:rsidR="00DB65B0" w:rsidP="4AAE76A3" w:rsidRDefault="00DB65B0" w14:paraId="1D1F9A1F" w14:textId="36099285">
      <w:pPr>
        <w:pStyle w:val="ListParagraph"/>
        <w:spacing w:before="100" w:beforeAutospacing="1" w:after="0" w:afterAutospacing="1" w:line="240" w:lineRule="auto"/>
        <w:ind w:left="0"/>
        <w:rPr>
          <w:sz w:val="24"/>
          <w:szCs w:val="24"/>
        </w:rPr>
      </w:pPr>
    </w:p>
    <w:p w:rsidRPr="00DB65B0" w:rsidR="00DB65B0" w:rsidP="4AAE76A3" w:rsidRDefault="00DB65B0" w14:paraId="289A1D7B" w14:textId="6EE7449F">
      <w:pPr>
        <w:pStyle w:val="ListParagraph"/>
        <w:numPr>
          <w:ilvl w:val="0"/>
          <w:numId w:val="13"/>
        </w:numPr>
        <w:spacing w:before="100" w:beforeAutospacing="1" w:after="0" w:afterAutospacing="1" w:line="240" w:lineRule="auto"/>
        <w:rPr>
          <w:b w:val="1"/>
          <w:bCs w:val="1"/>
          <w:sz w:val="24"/>
          <w:szCs w:val="24"/>
        </w:rPr>
      </w:pPr>
      <w:r w:rsidRPr="4AAE76A3" w:rsidR="0C663272">
        <w:rPr>
          <w:b w:val="1"/>
          <w:bCs w:val="1"/>
          <w:sz w:val="24"/>
          <w:szCs w:val="24"/>
        </w:rPr>
        <w:t>If proposing a fully remote broadcast:</w:t>
      </w:r>
    </w:p>
    <w:p w:rsidRPr="00DB65B0" w:rsidR="00DB65B0" w:rsidP="4AAE76A3" w:rsidRDefault="00DB65B0" w14:paraId="7D059E54" w14:textId="2C0F7C87">
      <w:pPr>
        <w:pStyle w:val="ListParagraph"/>
        <w:numPr>
          <w:ilvl w:val="0"/>
          <w:numId w:val="14"/>
        </w:numPr>
        <w:spacing w:before="100" w:beforeAutospacing="1" w:after="0" w:afterAutospacing="1" w:line="240" w:lineRule="auto"/>
        <w:rPr>
          <w:rFonts w:cs="Calibri" w:cstheme="minorAscii"/>
          <w:sz w:val="24"/>
          <w:szCs w:val="24"/>
        </w:rPr>
      </w:pPr>
      <w:r w:rsidRPr="4AAE76A3" w:rsidR="21AA46EC">
        <w:rPr>
          <w:rFonts w:cs="Calibri" w:cstheme="minorAscii"/>
          <w:sz w:val="24"/>
          <w:szCs w:val="24"/>
        </w:rPr>
        <w:t>Provide a home studio and production crew capable of supporting an event production with analyst and caster set</w:t>
      </w:r>
      <w:r w:rsidRPr="4AAE76A3" w:rsidR="2CD41B7A">
        <w:rPr>
          <w:rFonts w:cs="Calibri" w:cstheme="minorAscii"/>
          <w:sz w:val="24"/>
          <w:szCs w:val="24"/>
        </w:rPr>
        <w:t>s</w:t>
      </w:r>
      <w:r w:rsidRPr="4AAE76A3" w:rsidR="21AA46EC">
        <w:rPr>
          <w:rFonts w:cs="Calibri" w:cstheme="minorAscii"/>
          <w:sz w:val="24"/>
          <w:szCs w:val="24"/>
        </w:rPr>
        <w:t xml:space="preserve">. Appendix A </w:t>
      </w:r>
      <w:r w:rsidRPr="4AAE76A3" w:rsidR="50B47309">
        <w:rPr>
          <w:rFonts w:cs="Calibri" w:cstheme="minorAscii"/>
          <w:sz w:val="24"/>
          <w:szCs w:val="24"/>
        </w:rPr>
        <w:t xml:space="preserve">and B </w:t>
      </w:r>
      <w:r w:rsidRPr="4AAE76A3" w:rsidR="2A5B3F4A">
        <w:rPr>
          <w:rFonts w:cs="Calibri" w:cstheme="minorAscii"/>
          <w:sz w:val="24"/>
          <w:szCs w:val="24"/>
        </w:rPr>
        <w:t>outline</w:t>
      </w:r>
      <w:r w:rsidRPr="4AAE76A3" w:rsidR="21AA46EC">
        <w:rPr>
          <w:rFonts w:cs="Calibri" w:cstheme="minorAscii"/>
          <w:sz w:val="24"/>
          <w:szCs w:val="24"/>
        </w:rPr>
        <w:t xml:space="preserve"> our e</w:t>
      </w:r>
      <w:r w:rsidRPr="4AAE76A3" w:rsidR="4FD27D76">
        <w:rPr>
          <w:rFonts w:cs="Calibri" w:cstheme="minorAscii"/>
          <w:sz w:val="24"/>
          <w:szCs w:val="24"/>
        </w:rPr>
        <w:t>xpected setup for on-site production</w:t>
      </w:r>
      <w:r w:rsidRPr="4AAE76A3" w:rsidR="2182D70D">
        <w:rPr>
          <w:rFonts w:cs="Calibri" w:cstheme="minorAscii"/>
          <w:sz w:val="24"/>
          <w:szCs w:val="24"/>
        </w:rPr>
        <w:t xml:space="preserve"> for reference</w:t>
      </w:r>
      <w:r w:rsidRPr="4AAE76A3" w:rsidR="4FD27D76">
        <w:rPr>
          <w:rFonts w:cs="Calibri" w:cstheme="minorAscii"/>
          <w:sz w:val="24"/>
          <w:szCs w:val="24"/>
        </w:rPr>
        <w:t>.</w:t>
      </w:r>
    </w:p>
    <w:p w:rsidRPr="00DB65B0" w:rsidR="00DB65B0" w:rsidP="4AAE76A3" w:rsidRDefault="00DB65B0" w14:paraId="04A18DD7" w14:textId="5CF36BDE">
      <w:pPr>
        <w:pStyle w:val="ListParagraph"/>
        <w:numPr>
          <w:ilvl w:val="0"/>
          <w:numId w:val="14"/>
        </w:numPr>
        <w:spacing w:before="100" w:beforeAutospacing="1" w:after="0" w:afterAutospacing="1" w:line="240" w:lineRule="auto"/>
        <w:rPr>
          <w:sz w:val="24"/>
          <w:szCs w:val="24"/>
        </w:rPr>
      </w:pPr>
      <w:r w:rsidRPr="4AAE76A3" w:rsidR="74081CDD">
        <w:rPr>
          <w:sz w:val="24"/>
          <w:szCs w:val="24"/>
        </w:rPr>
        <w:t xml:space="preserve">Remote broadcasts will </w:t>
      </w:r>
      <w:r w:rsidRPr="4AAE76A3" w:rsidR="74081CDD">
        <w:rPr>
          <w:sz w:val="24"/>
          <w:szCs w:val="24"/>
        </w:rPr>
        <w:t>interface</w:t>
      </w:r>
      <w:r w:rsidRPr="4AAE76A3" w:rsidR="74081CDD">
        <w:rPr>
          <w:sz w:val="24"/>
          <w:szCs w:val="24"/>
        </w:rPr>
        <w:t xml:space="preserve"> with the World Feed production coordinators on-site in Seattle, WA via integrated communication systems.</w:t>
      </w:r>
    </w:p>
    <w:p w:rsidRPr="00DB65B0" w:rsidR="00DB65B0" w:rsidP="4AAE76A3" w:rsidRDefault="00DB65B0" w14:paraId="157D9C10" w14:textId="1C19B552">
      <w:pPr>
        <w:pStyle w:val="ListParagraph"/>
        <w:numPr>
          <w:ilvl w:val="0"/>
          <w:numId w:val="14"/>
        </w:numPr>
        <w:spacing w:before="100" w:beforeAutospacing="1" w:after="0" w:afterAutospacing="1" w:line="240" w:lineRule="auto"/>
        <w:rPr>
          <w:b w:val="0"/>
          <w:bCs w:val="0"/>
          <w:sz w:val="24"/>
          <w:szCs w:val="24"/>
        </w:rPr>
      </w:pPr>
      <w:r w:rsidRPr="4AAE76A3" w:rsidR="0C663272">
        <w:rPr>
          <w:b w:val="0"/>
          <w:bCs w:val="0"/>
          <w:sz w:val="24"/>
          <w:szCs w:val="24"/>
        </w:rPr>
        <w:t>Provide</w:t>
      </w:r>
      <w:r w:rsidRPr="4AAE76A3" w:rsidR="0C663272">
        <w:rPr>
          <w:b w:val="0"/>
          <w:bCs w:val="0"/>
          <w:sz w:val="24"/>
          <w:szCs w:val="24"/>
        </w:rPr>
        <w:t xml:space="preserve"> </w:t>
      </w:r>
      <w:r w:rsidRPr="4AAE76A3" w:rsidR="1469295F">
        <w:rPr>
          <w:b w:val="0"/>
          <w:bCs w:val="0"/>
          <w:sz w:val="24"/>
          <w:szCs w:val="24"/>
        </w:rPr>
        <w:t xml:space="preserve">an </w:t>
      </w:r>
      <w:r w:rsidRPr="4AAE76A3" w:rsidR="6B9FE52B">
        <w:rPr>
          <w:b w:val="0"/>
          <w:bCs w:val="0"/>
          <w:sz w:val="24"/>
          <w:szCs w:val="24"/>
        </w:rPr>
        <w:t xml:space="preserve">estimated </w:t>
      </w:r>
      <w:r w:rsidRPr="4AAE76A3" w:rsidR="0C663272">
        <w:rPr>
          <w:b w:val="0"/>
          <w:bCs w:val="0"/>
          <w:sz w:val="24"/>
          <w:szCs w:val="24"/>
        </w:rPr>
        <w:t>budget as outlined in Appendix C.</w:t>
      </w:r>
    </w:p>
    <w:p w:rsidRPr="00DB65B0" w:rsidR="00DB65B0" w:rsidP="4AAE76A3" w:rsidRDefault="00DB65B0" w14:paraId="72EC4FDF" w14:textId="7384D8B8">
      <w:pPr>
        <w:pStyle w:val="ListParagraph"/>
        <w:numPr>
          <w:ilvl w:val="0"/>
          <w:numId w:val="15"/>
        </w:numPr>
        <w:spacing w:before="100" w:beforeAutospacing="1" w:after="0" w:afterAutospacing="1" w:line="240" w:lineRule="auto"/>
        <w:rPr>
          <w:b w:val="1"/>
          <w:bCs w:val="1"/>
          <w:sz w:val="24"/>
          <w:szCs w:val="24"/>
        </w:rPr>
      </w:pPr>
      <w:r w:rsidRPr="4AAE76A3" w:rsidR="72A631C5">
        <w:rPr>
          <w:b w:val="1"/>
          <w:bCs w:val="1"/>
          <w:sz w:val="24"/>
          <w:szCs w:val="24"/>
        </w:rPr>
        <w:t xml:space="preserve">If proposing a </w:t>
      </w:r>
      <w:r w:rsidRPr="4AAE76A3" w:rsidR="13B7C9BF">
        <w:rPr>
          <w:b w:val="1"/>
          <w:bCs w:val="1"/>
          <w:sz w:val="24"/>
          <w:szCs w:val="24"/>
        </w:rPr>
        <w:t>hybrid</w:t>
      </w:r>
      <w:r w:rsidRPr="4AAE76A3" w:rsidR="72A631C5">
        <w:rPr>
          <w:b w:val="1"/>
          <w:bCs w:val="1"/>
          <w:sz w:val="24"/>
          <w:szCs w:val="24"/>
        </w:rPr>
        <w:t xml:space="preserve"> production broadcast</w:t>
      </w:r>
      <w:r w:rsidRPr="4AAE76A3" w:rsidR="2C6552D0">
        <w:rPr>
          <w:b w:val="1"/>
          <w:bCs w:val="1"/>
          <w:sz w:val="24"/>
          <w:szCs w:val="24"/>
        </w:rPr>
        <w:t>:</w:t>
      </w:r>
    </w:p>
    <w:p w:rsidRPr="00DB65B0" w:rsidR="00DB65B0" w:rsidP="4AAE76A3" w:rsidRDefault="00DB65B0" w14:paraId="2519CC35" w14:textId="36724703">
      <w:pPr>
        <w:pStyle w:val="ListParagraph"/>
        <w:numPr>
          <w:ilvl w:val="0"/>
          <w:numId w:val="14"/>
        </w:numPr>
        <w:spacing w:before="100" w:beforeAutospacing="1" w:after="0" w:afterAutospacing="1" w:line="240" w:lineRule="auto"/>
        <w:rPr>
          <w:b w:val="0"/>
          <w:bCs w:val="0"/>
          <w:sz w:val="24"/>
          <w:szCs w:val="24"/>
        </w:rPr>
      </w:pPr>
      <w:r w:rsidRPr="4AAE76A3" w:rsidR="2C6552D0">
        <w:rPr>
          <w:rFonts w:cs="Calibri" w:cstheme="minorAscii"/>
          <w:sz w:val="24"/>
          <w:szCs w:val="24"/>
        </w:rPr>
        <w:t xml:space="preserve">Provide a home studio and production crew capable of supporting </w:t>
      </w:r>
      <w:r w:rsidRPr="4AAE76A3" w:rsidR="7C6F1285">
        <w:rPr>
          <w:rFonts w:cs="Calibri" w:cstheme="minorAscii"/>
          <w:sz w:val="24"/>
          <w:szCs w:val="24"/>
        </w:rPr>
        <w:t>event</w:t>
      </w:r>
      <w:r w:rsidRPr="4AAE76A3" w:rsidR="2C6552D0">
        <w:rPr>
          <w:rFonts w:cs="Calibri" w:cstheme="minorAscii"/>
          <w:sz w:val="24"/>
          <w:szCs w:val="24"/>
        </w:rPr>
        <w:t xml:space="preserve"> production with an analyst set</w:t>
      </w:r>
      <w:r w:rsidRPr="4AAE76A3" w:rsidR="155A7EC4">
        <w:rPr>
          <w:rFonts w:cs="Calibri" w:cstheme="minorAscii"/>
          <w:sz w:val="24"/>
          <w:szCs w:val="24"/>
        </w:rPr>
        <w:t xml:space="preserve"> as outl</w:t>
      </w:r>
      <w:r w:rsidRPr="4AAE76A3" w:rsidR="58C96FA1">
        <w:rPr>
          <w:rFonts w:cs="Calibri" w:cstheme="minorAscii"/>
          <w:sz w:val="24"/>
          <w:szCs w:val="24"/>
        </w:rPr>
        <w:t xml:space="preserve">ined in </w:t>
      </w:r>
      <w:r w:rsidRPr="4AAE76A3" w:rsidR="2C6552D0">
        <w:rPr>
          <w:rFonts w:cs="Calibri" w:cstheme="minorAscii"/>
          <w:sz w:val="24"/>
          <w:szCs w:val="24"/>
        </w:rPr>
        <w:t>Appendix A and B</w:t>
      </w:r>
      <w:r w:rsidRPr="4AAE76A3" w:rsidR="2ECF8C86">
        <w:rPr>
          <w:rFonts w:cs="Calibri" w:cstheme="minorAscii"/>
          <w:sz w:val="24"/>
          <w:szCs w:val="24"/>
        </w:rPr>
        <w:t xml:space="preserve">. </w:t>
      </w:r>
    </w:p>
    <w:p w:rsidRPr="00DB65B0" w:rsidR="00DB65B0" w:rsidP="4AAE76A3" w:rsidRDefault="00DB65B0" w14:paraId="05DB635B" w14:textId="125208BA">
      <w:pPr>
        <w:pStyle w:val="ListParagraph"/>
        <w:numPr>
          <w:ilvl w:val="0"/>
          <w:numId w:val="14"/>
        </w:numPr>
        <w:spacing w:before="100" w:beforeAutospacing="1" w:after="0" w:afterAutospacing="1" w:line="240" w:lineRule="auto"/>
        <w:rPr>
          <w:b w:val="0"/>
          <w:bCs w:val="0"/>
          <w:sz w:val="24"/>
          <w:szCs w:val="24"/>
        </w:rPr>
      </w:pPr>
      <w:r w:rsidRPr="4AAE76A3" w:rsidR="2ECF8C86">
        <w:rPr>
          <w:rFonts w:cs="Calibri" w:cstheme="minorAscii"/>
          <w:sz w:val="24"/>
          <w:szCs w:val="24"/>
        </w:rPr>
        <w:t xml:space="preserve">Valve will </w:t>
      </w:r>
      <w:r w:rsidRPr="4AAE76A3" w:rsidR="2ECF8C86">
        <w:rPr>
          <w:rFonts w:cs="Calibri" w:cstheme="minorAscii"/>
          <w:sz w:val="24"/>
          <w:szCs w:val="24"/>
        </w:rPr>
        <w:t>provide</w:t>
      </w:r>
      <w:r w:rsidRPr="4AAE76A3" w:rsidR="2ECF8C86">
        <w:rPr>
          <w:rFonts w:cs="Calibri" w:cstheme="minorAscii"/>
          <w:sz w:val="24"/>
          <w:szCs w:val="24"/>
        </w:rPr>
        <w:t xml:space="preserve"> the caster set and equipment on-site.</w:t>
      </w:r>
    </w:p>
    <w:p w:rsidRPr="00DB65B0" w:rsidR="00DB65B0" w:rsidP="4AAE76A3" w:rsidRDefault="00DB65B0" w14:paraId="3F450EF6" w14:textId="41A004F5">
      <w:pPr>
        <w:pStyle w:val="ListParagraph"/>
        <w:numPr>
          <w:ilvl w:val="0"/>
          <w:numId w:val="14"/>
        </w:numPr>
        <w:spacing w:before="100" w:beforeAutospacing="1" w:after="0" w:afterAutospacing="1" w:line="240" w:lineRule="auto"/>
        <w:rPr>
          <w:b w:val="0"/>
          <w:bCs w:val="0"/>
          <w:sz w:val="24"/>
          <w:szCs w:val="24"/>
        </w:rPr>
      </w:pPr>
      <w:r w:rsidRPr="4AAE76A3" w:rsidR="5AFA6A04">
        <w:rPr>
          <w:rFonts w:ascii="Calibri" w:hAnsi="Calibri" w:eastAsia="Calibri" w:cs="Calibri"/>
          <w:b w:val="0"/>
          <w:bCs w:val="0"/>
          <w:i w:val="0"/>
          <w:iCs w:val="0"/>
          <w:caps w:val="0"/>
          <w:smallCaps w:val="0"/>
          <w:noProof w:val="0"/>
          <w:color w:val="000000" w:themeColor="text1" w:themeTint="FF" w:themeShade="FF"/>
          <w:sz w:val="24"/>
          <w:szCs w:val="24"/>
          <w:lang w:val="en-US"/>
        </w:rPr>
        <w:t>Provide</w:t>
      </w:r>
      <w:r w:rsidRPr="4AAE76A3" w:rsidR="5AFA6A0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content team (details outlined in Appendix B) to Seattle, WA to cover the event during Playoffs and Finals Weekend.</w:t>
      </w:r>
      <w:r w:rsidRPr="4AAE76A3" w:rsidR="5A10051A">
        <w:rPr>
          <w:rFonts w:cs="Calibri" w:cstheme="minorAscii"/>
          <w:b w:val="0"/>
          <w:bCs w:val="0"/>
          <w:sz w:val="24"/>
          <w:szCs w:val="24"/>
        </w:rPr>
        <w:t xml:space="preserve"> </w:t>
      </w:r>
    </w:p>
    <w:p w:rsidRPr="00DB65B0" w:rsidR="00DB65B0" w:rsidP="4AAE76A3" w:rsidRDefault="00DB65B0" w14:paraId="691E724D" w14:textId="795F1906">
      <w:pPr>
        <w:pStyle w:val="ListParagraph"/>
        <w:numPr>
          <w:ilvl w:val="0"/>
          <w:numId w:val="14"/>
        </w:numPr>
        <w:spacing w:before="100" w:beforeAutospacing="1" w:after="0" w:afterAutospacing="1" w:line="240" w:lineRule="auto"/>
        <w:rPr>
          <w:sz w:val="24"/>
          <w:szCs w:val="24"/>
        </w:rPr>
      </w:pPr>
      <w:r w:rsidRPr="4AAE76A3" w:rsidR="136319B0">
        <w:rPr>
          <w:sz w:val="24"/>
          <w:szCs w:val="24"/>
        </w:rPr>
        <w:t xml:space="preserve">Remote broadcasts will </w:t>
      </w:r>
      <w:r w:rsidRPr="4AAE76A3" w:rsidR="136319B0">
        <w:rPr>
          <w:sz w:val="24"/>
          <w:szCs w:val="24"/>
        </w:rPr>
        <w:t>interface</w:t>
      </w:r>
      <w:r w:rsidRPr="4AAE76A3" w:rsidR="136319B0">
        <w:rPr>
          <w:sz w:val="24"/>
          <w:szCs w:val="24"/>
        </w:rPr>
        <w:t xml:space="preserve"> with the World Feed production coordinators on-site in Seattle, WA via integrated communication systems.</w:t>
      </w:r>
    </w:p>
    <w:p w:rsidRPr="00DB65B0" w:rsidR="00DB65B0" w:rsidP="4AAE76A3" w:rsidRDefault="00DB65B0" w14:paraId="6527ACAE" w14:textId="4AD08700">
      <w:pPr>
        <w:pStyle w:val="ListParagraph"/>
        <w:numPr>
          <w:ilvl w:val="0"/>
          <w:numId w:val="14"/>
        </w:numPr>
        <w:spacing w:before="100" w:beforeAutospacing="1" w:after="0" w:afterAutospacing="1" w:line="240" w:lineRule="auto"/>
        <w:rPr>
          <w:b w:val="0"/>
          <w:bCs w:val="0"/>
          <w:sz w:val="24"/>
          <w:szCs w:val="24"/>
        </w:rPr>
      </w:pPr>
      <w:r w:rsidRPr="4AAE76A3" w:rsidR="2C6552D0">
        <w:rPr>
          <w:b w:val="0"/>
          <w:bCs w:val="0"/>
          <w:sz w:val="24"/>
          <w:szCs w:val="24"/>
        </w:rPr>
        <w:t>Provide</w:t>
      </w:r>
      <w:r w:rsidRPr="4AAE76A3" w:rsidR="2C6552D0">
        <w:rPr>
          <w:b w:val="0"/>
          <w:bCs w:val="0"/>
          <w:sz w:val="24"/>
          <w:szCs w:val="24"/>
        </w:rPr>
        <w:t xml:space="preserve"> </w:t>
      </w:r>
      <w:r w:rsidRPr="4AAE76A3" w:rsidR="55251CE3">
        <w:rPr>
          <w:b w:val="0"/>
          <w:bCs w:val="0"/>
          <w:sz w:val="24"/>
          <w:szCs w:val="24"/>
        </w:rPr>
        <w:t>an estimated</w:t>
      </w:r>
      <w:r w:rsidRPr="4AAE76A3" w:rsidR="3F02E419">
        <w:rPr>
          <w:b w:val="0"/>
          <w:bCs w:val="0"/>
          <w:sz w:val="24"/>
          <w:szCs w:val="24"/>
        </w:rPr>
        <w:t xml:space="preserve"> </w:t>
      </w:r>
      <w:bookmarkStart w:name="_Int_AC4wdx43" w:id="570359111"/>
      <w:r w:rsidRPr="4AAE76A3" w:rsidR="2C6552D0">
        <w:rPr>
          <w:b w:val="0"/>
          <w:bCs w:val="0"/>
          <w:sz w:val="24"/>
          <w:szCs w:val="24"/>
        </w:rPr>
        <w:t>budget</w:t>
      </w:r>
      <w:bookmarkEnd w:id="570359111"/>
      <w:r w:rsidRPr="4AAE76A3" w:rsidR="2C6552D0">
        <w:rPr>
          <w:b w:val="0"/>
          <w:bCs w:val="0"/>
          <w:sz w:val="24"/>
          <w:szCs w:val="24"/>
        </w:rPr>
        <w:t xml:space="preserve"> as outlined in Appendix C.</w:t>
      </w:r>
      <w:r w:rsidRPr="4AAE76A3" w:rsidR="21F8D015">
        <w:rPr>
          <w:b w:val="0"/>
          <w:bCs w:val="0"/>
          <w:sz w:val="24"/>
          <w:szCs w:val="24"/>
        </w:rPr>
        <w:t xml:space="preserve"> You may omit the cost of items that Valve will be providing.</w:t>
      </w:r>
    </w:p>
    <w:p w:rsidRPr="00DB65B0" w:rsidR="00DB65B0" w:rsidP="4AAE76A3" w:rsidRDefault="00DB65B0" w14:paraId="2C18F945" w14:textId="2D741B27">
      <w:pPr>
        <w:pStyle w:val="ListParagraph"/>
        <w:numPr>
          <w:ilvl w:val="0"/>
          <w:numId w:val="17"/>
        </w:numPr>
        <w:spacing w:before="100" w:beforeAutospacing="1" w:after="0" w:afterAutospacing="1" w:line="240" w:lineRule="auto"/>
        <w:rPr>
          <w:b w:val="1"/>
          <w:bCs w:val="1"/>
          <w:sz w:val="24"/>
          <w:szCs w:val="24"/>
        </w:rPr>
      </w:pPr>
      <w:r w:rsidRPr="4AAE76A3" w:rsidR="2BC9FB9B">
        <w:rPr>
          <w:b w:val="1"/>
          <w:bCs w:val="1"/>
          <w:sz w:val="24"/>
          <w:szCs w:val="24"/>
        </w:rPr>
        <w:t xml:space="preserve">If proposing a </w:t>
      </w:r>
      <w:r w:rsidRPr="4AAE76A3" w:rsidR="2073FBC1">
        <w:rPr>
          <w:b w:val="1"/>
          <w:bCs w:val="1"/>
          <w:sz w:val="24"/>
          <w:szCs w:val="24"/>
        </w:rPr>
        <w:t>full on-site</w:t>
      </w:r>
      <w:r w:rsidRPr="4AAE76A3" w:rsidR="2BC9FB9B">
        <w:rPr>
          <w:b w:val="1"/>
          <w:bCs w:val="1"/>
          <w:sz w:val="24"/>
          <w:szCs w:val="24"/>
        </w:rPr>
        <w:t xml:space="preserve"> production:</w:t>
      </w:r>
    </w:p>
    <w:p w:rsidRPr="00DB65B0" w:rsidR="00DB65B0" w:rsidP="4AAE76A3" w:rsidRDefault="00DB65B0" w14:paraId="5AA3E2BD" w14:textId="782C5C16">
      <w:pPr>
        <w:pStyle w:val="ListParagraph"/>
        <w:numPr>
          <w:ilvl w:val="0"/>
          <w:numId w:val="18"/>
        </w:numPr>
        <w:spacing w:before="100" w:beforeAutospacing="1" w:after="0" w:afterAutospacing="1" w:line="240" w:lineRule="auto"/>
        <w:rPr>
          <w:rFonts w:cs="Calibri" w:cstheme="minorAscii"/>
          <w:sz w:val="24"/>
          <w:szCs w:val="24"/>
        </w:rPr>
      </w:pPr>
      <w:r w:rsidRPr="4AAE76A3" w:rsidR="2BC9FB9B">
        <w:rPr>
          <w:rFonts w:cs="Calibri" w:cstheme="minorAscii"/>
          <w:sz w:val="24"/>
          <w:szCs w:val="24"/>
        </w:rPr>
        <w:t>Provide</w:t>
      </w:r>
      <w:r w:rsidRPr="4AAE76A3" w:rsidR="2BC9FB9B">
        <w:rPr>
          <w:rFonts w:cs="Calibri" w:cstheme="minorAscii"/>
          <w:sz w:val="24"/>
          <w:szCs w:val="24"/>
        </w:rPr>
        <w:t xml:space="preserve"> a production crew capable of supporting event production as outlined in Appendix B. Valve will </w:t>
      </w:r>
      <w:r w:rsidRPr="4AAE76A3" w:rsidR="2BC9FB9B">
        <w:rPr>
          <w:rFonts w:cs="Calibri" w:cstheme="minorAscii"/>
          <w:sz w:val="24"/>
          <w:szCs w:val="24"/>
        </w:rPr>
        <w:t>provide</w:t>
      </w:r>
      <w:r w:rsidRPr="4AAE76A3" w:rsidR="2BC9FB9B">
        <w:rPr>
          <w:rFonts w:cs="Calibri" w:cstheme="minorAscii"/>
          <w:sz w:val="24"/>
          <w:szCs w:val="24"/>
        </w:rPr>
        <w:t xml:space="preserve"> </w:t>
      </w:r>
      <w:r w:rsidRPr="4AAE76A3" w:rsidR="15C5247A">
        <w:rPr>
          <w:rFonts w:cs="Calibri" w:cstheme="minorAscii"/>
          <w:sz w:val="24"/>
          <w:szCs w:val="24"/>
        </w:rPr>
        <w:t xml:space="preserve">set and </w:t>
      </w:r>
      <w:r w:rsidRPr="4AAE76A3" w:rsidR="0300D619">
        <w:rPr>
          <w:rFonts w:cs="Calibri" w:cstheme="minorAscii"/>
          <w:sz w:val="24"/>
          <w:szCs w:val="24"/>
        </w:rPr>
        <w:t>equipment as outlined (or equivalent) in Appendix A.</w:t>
      </w:r>
    </w:p>
    <w:p w:rsidRPr="00DB65B0" w:rsidR="00DB65B0" w:rsidP="4AAE76A3" w:rsidRDefault="00DB65B0" w14:paraId="344EB21A" w14:textId="545A70E5">
      <w:pPr>
        <w:pStyle w:val="ListParagraph"/>
        <w:numPr>
          <w:ilvl w:val="0"/>
          <w:numId w:val="18"/>
        </w:numPr>
        <w:spacing w:before="100" w:beforeAutospacing="1" w:after="0" w:afterAutospacing="1" w:line="240" w:lineRule="auto"/>
        <w:rPr>
          <w:b w:val="0"/>
          <w:bCs w:val="0"/>
          <w:sz w:val="24"/>
          <w:szCs w:val="24"/>
        </w:rPr>
      </w:pPr>
      <w:r w:rsidRPr="4AAE76A3" w:rsidR="2BC9FB9B">
        <w:rPr>
          <w:b w:val="0"/>
          <w:bCs w:val="0"/>
          <w:sz w:val="24"/>
          <w:szCs w:val="24"/>
        </w:rPr>
        <w:t>Provide</w:t>
      </w:r>
      <w:r w:rsidRPr="4AAE76A3" w:rsidR="2BC9FB9B">
        <w:rPr>
          <w:b w:val="0"/>
          <w:bCs w:val="0"/>
          <w:sz w:val="24"/>
          <w:szCs w:val="24"/>
        </w:rPr>
        <w:t xml:space="preserve"> </w:t>
      </w:r>
      <w:r w:rsidRPr="4AAE76A3" w:rsidR="3C136895">
        <w:rPr>
          <w:b w:val="0"/>
          <w:bCs w:val="0"/>
          <w:sz w:val="24"/>
          <w:szCs w:val="24"/>
        </w:rPr>
        <w:t xml:space="preserve">an </w:t>
      </w:r>
      <w:r w:rsidRPr="4AAE76A3" w:rsidR="7D69BD50">
        <w:rPr>
          <w:b w:val="0"/>
          <w:bCs w:val="0"/>
          <w:sz w:val="24"/>
          <w:szCs w:val="24"/>
        </w:rPr>
        <w:t>estimated</w:t>
      </w:r>
      <w:r w:rsidRPr="4AAE76A3" w:rsidR="7D69BD50">
        <w:rPr>
          <w:b w:val="0"/>
          <w:bCs w:val="0"/>
          <w:sz w:val="24"/>
          <w:szCs w:val="24"/>
        </w:rPr>
        <w:t xml:space="preserve"> </w:t>
      </w:r>
      <w:bookmarkStart w:name="_Int_oF4lDdBp" w:id="585035498"/>
      <w:r w:rsidRPr="4AAE76A3" w:rsidR="2BC9FB9B">
        <w:rPr>
          <w:b w:val="0"/>
          <w:bCs w:val="0"/>
          <w:sz w:val="24"/>
          <w:szCs w:val="24"/>
        </w:rPr>
        <w:t>budget</w:t>
      </w:r>
      <w:bookmarkEnd w:id="585035498"/>
      <w:r w:rsidRPr="4AAE76A3" w:rsidR="2BC9FB9B">
        <w:rPr>
          <w:b w:val="0"/>
          <w:bCs w:val="0"/>
          <w:sz w:val="24"/>
          <w:szCs w:val="24"/>
        </w:rPr>
        <w:t xml:space="preserve"> as outlined in Appendix C.</w:t>
      </w:r>
      <w:r w:rsidRPr="4AAE76A3" w:rsidR="5213DC26">
        <w:rPr>
          <w:b w:val="0"/>
          <w:bCs w:val="0"/>
          <w:sz w:val="24"/>
          <w:szCs w:val="24"/>
        </w:rPr>
        <w:t xml:space="preserve"> You may omit the cost of items that Valve will be providing.</w:t>
      </w:r>
    </w:p>
    <w:p w:rsidRPr="00DB65B0" w:rsidR="00DB65B0" w:rsidP="4AAE76A3" w:rsidRDefault="00DB65B0" w14:paraId="5434BC8E" w14:textId="4C593359">
      <w:pPr>
        <w:pStyle w:val="Normal"/>
        <w:spacing w:before="100" w:beforeAutospacing="1" w:after="0" w:afterAutospacing="1" w:line="240" w:lineRule="auto"/>
        <w:ind w:left="0"/>
        <w:rPr>
          <w:b w:val="0"/>
          <w:bCs w:val="0"/>
          <w:sz w:val="24"/>
          <w:szCs w:val="24"/>
        </w:rPr>
      </w:pPr>
    </w:p>
    <w:p w:rsidRPr="00DB65B0" w:rsidR="00DB65B0" w:rsidP="4AAE76A3" w:rsidRDefault="00DB65B0" w14:paraId="194036B7" w14:textId="2CE42897">
      <w:pPr>
        <w:pStyle w:val="Normal"/>
        <w:spacing w:before="100" w:beforeAutospacing="1" w:after="0" w:afterAutospacing="1" w:line="240" w:lineRule="auto"/>
        <w:ind w:left="0" w:firstLine="720"/>
        <w:rPr>
          <w:b w:val="0"/>
          <w:bCs w:val="0"/>
          <w:sz w:val="24"/>
          <w:szCs w:val="24"/>
        </w:rPr>
      </w:pPr>
      <w:r w:rsidRPr="4AAE76A3" w:rsidR="4A0665B4">
        <w:rPr>
          <w:b w:val="0"/>
          <w:bCs w:val="0"/>
          <w:sz w:val="24"/>
          <w:szCs w:val="24"/>
        </w:rPr>
        <w:t xml:space="preserve">Regardless of </w:t>
      </w:r>
      <w:r w:rsidRPr="4AAE76A3" w:rsidR="1F04B1B4">
        <w:rPr>
          <w:b w:val="0"/>
          <w:bCs w:val="0"/>
          <w:sz w:val="24"/>
          <w:szCs w:val="24"/>
        </w:rPr>
        <w:t xml:space="preserve">the final </w:t>
      </w:r>
      <w:r w:rsidRPr="4AAE76A3" w:rsidR="4A0665B4">
        <w:rPr>
          <w:b w:val="0"/>
          <w:bCs w:val="0"/>
          <w:sz w:val="24"/>
          <w:szCs w:val="24"/>
        </w:rPr>
        <w:t xml:space="preserve">production </w:t>
      </w:r>
      <w:r w:rsidRPr="4AAE76A3" w:rsidR="02700F35">
        <w:rPr>
          <w:b w:val="0"/>
          <w:bCs w:val="0"/>
          <w:sz w:val="24"/>
          <w:szCs w:val="24"/>
        </w:rPr>
        <w:t>plan model, the</w:t>
      </w:r>
      <w:r w:rsidRPr="4AAE76A3" w:rsidR="4A0665B4">
        <w:rPr>
          <w:b w:val="0"/>
          <w:bCs w:val="0"/>
          <w:sz w:val="24"/>
          <w:szCs w:val="24"/>
        </w:rPr>
        <w:t xml:space="preserve"> vendor</w:t>
      </w:r>
      <w:r w:rsidRPr="4AAE76A3" w:rsidR="12620122">
        <w:rPr>
          <w:b w:val="0"/>
          <w:bCs w:val="0"/>
          <w:sz w:val="24"/>
          <w:szCs w:val="24"/>
        </w:rPr>
        <w:t xml:space="preserve"> </w:t>
      </w:r>
      <w:r w:rsidRPr="4AAE76A3" w:rsidR="12620122">
        <w:rPr>
          <w:b w:val="0"/>
          <w:bCs w:val="0"/>
          <w:sz w:val="24"/>
          <w:szCs w:val="24"/>
        </w:rPr>
        <w:t>is required</w:t>
      </w:r>
      <w:r w:rsidRPr="4AAE76A3" w:rsidR="4A0665B4">
        <w:rPr>
          <w:b w:val="0"/>
          <w:bCs w:val="0"/>
          <w:sz w:val="24"/>
          <w:szCs w:val="24"/>
        </w:rPr>
        <w:t xml:space="preserve"> to</w:t>
      </w:r>
      <w:r w:rsidRPr="4AAE76A3" w:rsidR="4A0665B4">
        <w:rPr>
          <w:b w:val="0"/>
          <w:bCs w:val="0"/>
          <w:sz w:val="24"/>
          <w:szCs w:val="24"/>
        </w:rPr>
        <w:t>:</w:t>
      </w:r>
      <w:r>
        <w:br/>
      </w:r>
    </w:p>
    <w:p w:rsidRPr="00DB65B0" w:rsidR="00DB65B0" w:rsidP="4AAE76A3" w:rsidRDefault="00DB65B0" w14:paraId="2E71AE3E" w14:textId="232758CE">
      <w:pPr>
        <w:pStyle w:val="ListParagraph"/>
        <w:numPr>
          <w:ilvl w:val="0"/>
          <w:numId w:val="22"/>
        </w:numPr>
        <w:spacing w:before="100" w:beforeAutospacing="1" w:after="0" w:afterAutospacing="1" w:line="240" w:lineRule="auto"/>
        <w:rPr>
          <w:b w:val="0"/>
          <w:bCs w:val="0"/>
          <w:sz w:val="24"/>
          <w:szCs w:val="24"/>
        </w:rPr>
      </w:pPr>
      <w:r w:rsidRPr="4AAE76A3" w:rsidR="77B87DA4">
        <w:rPr>
          <w:b w:val="0"/>
          <w:bCs w:val="0"/>
          <w:sz w:val="24"/>
          <w:szCs w:val="24"/>
        </w:rPr>
        <w:t>Execute</w:t>
      </w:r>
      <w:r w:rsidRPr="4AAE76A3" w:rsidR="69A06CC1">
        <w:rPr>
          <w:b w:val="0"/>
          <w:bCs w:val="0"/>
          <w:sz w:val="24"/>
          <w:szCs w:val="24"/>
        </w:rPr>
        <w:t xml:space="preserve"> a white label</w:t>
      </w:r>
      <w:r w:rsidRPr="4AAE76A3" w:rsidR="77B87DA4">
        <w:rPr>
          <w:b w:val="0"/>
          <w:bCs w:val="0"/>
          <w:sz w:val="24"/>
          <w:szCs w:val="24"/>
        </w:rPr>
        <w:t xml:space="preserve"> live event broadcast for localized broadcast in Mandarin Chinese, Spanish or Russian.</w:t>
      </w:r>
      <w:r w:rsidRPr="4AAE76A3" w:rsidR="75F79CDB">
        <w:rPr>
          <w:b w:val="0"/>
          <w:bCs w:val="0"/>
          <w:sz w:val="24"/>
          <w:szCs w:val="24"/>
        </w:rPr>
        <w:t xml:space="preserve"> For purposes of this document, “white label” refers to Valves ownership of the broadcast and content associated with the event and its right to approve all content contained within the broadcast and any other use of the content.</w:t>
      </w:r>
    </w:p>
    <w:p w:rsidRPr="00DB65B0" w:rsidR="00DB65B0" w:rsidP="4AAE76A3" w:rsidRDefault="00DB65B0" w14:paraId="3FCE5101" w14:textId="1DEB926B">
      <w:pPr>
        <w:pStyle w:val="ListParagraph"/>
        <w:numPr>
          <w:ilvl w:val="0"/>
          <w:numId w:val="22"/>
        </w:numPr>
        <w:spacing w:before="100" w:beforeAutospacing="1" w:after="0" w:afterAutospacing="1" w:line="240" w:lineRule="auto"/>
        <w:rPr>
          <w:b w:val="0"/>
          <w:bCs w:val="0"/>
          <w:sz w:val="24"/>
          <w:szCs w:val="24"/>
        </w:rPr>
      </w:pPr>
      <w:r w:rsidRPr="4AAE76A3" w:rsidR="77B87DA4">
        <w:rPr>
          <w:b w:val="0"/>
          <w:bCs w:val="0"/>
          <w:sz w:val="24"/>
          <w:szCs w:val="24"/>
        </w:rPr>
        <w:t>Provide</w:t>
      </w:r>
      <w:r w:rsidRPr="4AAE76A3" w:rsidR="77B87DA4">
        <w:rPr>
          <w:b w:val="0"/>
          <w:bCs w:val="0"/>
          <w:sz w:val="24"/>
          <w:szCs w:val="24"/>
        </w:rPr>
        <w:t xml:space="preserve"> pre- and post-production support</w:t>
      </w:r>
      <w:r w:rsidRPr="4AAE76A3" w:rsidR="04244024">
        <w:rPr>
          <w:b w:val="0"/>
          <w:bCs w:val="0"/>
          <w:sz w:val="24"/>
          <w:szCs w:val="24"/>
        </w:rPr>
        <w:t xml:space="preserve"> leading up to the event.</w:t>
      </w:r>
    </w:p>
    <w:p w:rsidRPr="00DB65B0" w:rsidR="00DB65B0" w:rsidP="4AAE76A3" w:rsidRDefault="00DB65B0" w14:paraId="0CB9205F" w14:textId="7FFB432D">
      <w:pPr>
        <w:pStyle w:val="ListParagraph"/>
        <w:numPr>
          <w:ilvl w:val="0"/>
          <w:numId w:val="22"/>
        </w:numPr>
        <w:spacing w:before="100" w:beforeAutospacing="1" w:after="0" w:afterAutospacing="1" w:line="240" w:lineRule="auto"/>
        <w:rPr>
          <w:rFonts w:eastAsia="Times New Roman" w:cs="Calibri" w:cstheme="minorAscii"/>
          <w:color w:val="000000" w:themeColor="text1" w:themeTint="FF" w:themeShade="FF"/>
          <w:sz w:val="24"/>
          <w:szCs w:val="24"/>
        </w:rPr>
      </w:pPr>
      <w:r w:rsidRPr="4AAE76A3" w:rsidR="04244024">
        <w:rPr>
          <w:rFonts w:eastAsia="Times New Roman" w:cs="Calibri" w:cstheme="minorAscii"/>
          <w:color w:val="000000" w:themeColor="text1" w:themeTint="FF" w:themeShade="FF"/>
          <w:sz w:val="24"/>
          <w:szCs w:val="24"/>
        </w:rPr>
        <w:t xml:space="preserve">Serve as key resource for all production teams in the field and primary liaison between a wide variety of entities such as Facility Management, Production Crews, Talent, Site Operations, Vendors, </w:t>
      </w:r>
      <w:r w:rsidRPr="4AAE76A3" w:rsidR="04244024">
        <w:rPr>
          <w:rFonts w:eastAsia="Times New Roman" w:cs="Calibri" w:cstheme="minorAscii"/>
          <w:color w:val="000000" w:themeColor="text1" w:themeTint="FF" w:themeShade="FF"/>
          <w:sz w:val="24"/>
          <w:szCs w:val="24"/>
        </w:rPr>
        <w:t>Valve</w:t>
      </w:r>
      <w:r w:rsidRPr="4AAE76A3" w:rsidR="04244024">
        <w:rPr>
          <w:rFonts w:eastAsia="Times New Roman" w:cs="Calibri" w:cstheme="minorAscii"/>
          <w:color w:val="000000" w:themeColor="text1" w:themeTint="FF" w:themeShade="FF"/>
          <w:sz w:val="24"/>
          <w:szCs w:val="24"/>
        </w:rPr>
        <w:t xml:space="preserve"> and other Broadcast Representatives.</w:t>
      </w:r>
    </w:p>
    <w:p w:rsidRPr="00DB65B0" w:rsidR="00DB65B0" w:rsidP="4AAE76A3" w:rsidRDefault="00DB65B0" w14:paraId="53756C59" w14:textId="7697CD3D">
      <w:pPr>
        <w:pStyle w:val="ListParagraph"/>
        <w:numPr>
          <w:ilvl w:val="0"/>
          <w:numId w:val="22"/>
        </w:numPr>
        <w:spacing w:before="100" w:beforeAutospacing="1" w:after="0" w:afterAutospacing="1" w:line="240" w:lineRule="auto"/>
        <w:rPr>
          <w:rFonts w:eastAsia="Times New Roman"/>
          <w:color w:val="000000" w:themeColor="text1" w:themeTint="FF" w:themeShade="FF"/>
          <w:sz w:val="24"/>
          <w:szCs w:val="24"/>
        </w:rPr>
      </w:pPr>
      <w:r w:rsidRPr="4AAE76A3" w:rsidR="04244024">
        <w:rPr>
          <w:rFonts w:eastAsia="Times New Roman"/>
          <w:color w:val="000000" w:themeColor="text1" w:themeTint="FF" w:themeShade="FF"/>
          <w:sz w:val="24"/>
          <w:szCs w:val="24"/>
        </w:rPr>
        <w:t xml:space="preserve">Supervise facilities, hospitality and staff working at remote home studio and on-site </w:t>
      </w:r>
      <w:bookmarkStart w:name="_Int_3iElSpLH" w:id="162239774"/>
      <w:r w:rsidRPr="4AAE76A3" w:rsidR="04244024">
        <w:rPr>
          <w:rFonts w:eastAsia="Times New Roman"/>
          <w:color w:val="000000" w:themeColor="text1" w:themeTint="FF" w:themeShade="FF"/>
          <w:sz w:val="24"/>
          <w:szCs w:val="24"/>
        </w:rPr>
        <w:t>event</w:t>
      </w:r>
      <w:bookmarkEnd w:id="162239774"/>
      <w:r w:rsidRPr="4AAE76A3" w:rsidR="04244024">
        <w:rPr>
          <w:rFonts w:eastAsia="Times New Roman"/>
          <w:color w:val="000000" w:themeColor="text1" w:themeTint="FF" w:themeShade="FF"/>
          <w:sz w:val="24"/>
          <w:szCs w:val="24"/>
        </w:rPr>
        <w:t>.</w:t>
      </w:r>
    </w:p>
    <w:p w:rsidRPr="00DB65B0" w:rsidR="00DB65B0" w:rsidP="4AAE76A3" w:rsidRDefault="00DB65B0" w14:paraId="143A5D95" w14:textId="43C40325">
      <w:pPr>
        <w:pStyle w:val="ListParagraph"/>
        <w:numPr>
          <w:ilvl w:val="0"/>
          <w:numId w:val="22"/>
        </w:numPr>
        <w:spacing w:before="100" w:beforeAutospacing="1" w:after="0" w:afterAutospacing="1" w:line="240" w:lineRule="auto"/>
        <w:rPr>
          <w:rFonts w:eastAsia="Times New Roman" w:cs="Calibri" w:cstheme="minorAscii"/>
          <w:color w:val="000000" w:themeColor="text1" w:themeTint="FF" w:themeShade="FF"/>
          <w:sz w:val="24"/>
          <w:szCs w:val="24"/>
        </w:rPr>
      </w:pPr>
      <w:r w:rsidRPr="4AAE76A3" w:rsidR="04244024">
        <w:rPr>
          <w:rFonts w:eastAsia="Times New Roman" w:cs="Calibri" w:cstheme="minorAscii"/>
          <w:color w:val="000000" w:themeColor="text1" w:themeTint="FF" w:themeShade="FF"/>
          <w:sz w:val="24"/>
          <w:szCs w:val="24"/>
        </w:rPr>
        <w:t>Oversee the acquisition and distribution of various production elements, including but not limited to event footage, music and music cue sheets, graphic elements, equipment etc.</w:t>
      </w:r>
    </w:p>
    <w:p w:rsidRPr="00DB65B0" w:rsidR="00DB65B0" w:rsidP="4AAE76A3" w:rsidRDefault="00DB65B0" w14:paraId="0ABC7864" w14:textId="3D269F07">
      <w:pPr>
        <w:pStyle w:val="ListParagraph"/>
        <w:numPr>
          <w:ilvl w:val="0"/>
          <w:numId w:val="22"/>
        </w:numPr>
        <w:spacing w:before="100" w:beforeAutospacing="1" w:after="0" w:afterAutospacing="1" w:line="240" w:lineRule="auto"/>
        <w:rPr>
          <w:rFonts w:eastAsia="Times New Roman" w:cs="Calibri" w:cstheme="minorAscii"/>
          <w:color w:val="000000" w:themeColor="text1" w:themeTint="FF" w:themeShade="FF"/>
          <w:sz w:val="24"/>
          <w:szCs w:val="24"/>
        </w:rPr>
      </w:pPr>
      <w:r w:rsidRPr="4AAE76A3" w:rsidR="04244024">
        <w:rPr>
          <w:rFonts w:eastAsia="Times New Roman" w:cs="Calibri" w:cstheme="minorAscii"/>
          <w:color w:val="000000" w:themeColor="text1" w:themeTint="FF" w:themeShade="FF"/>
          <w:sz w:val="24"/>
          <w:szCs w:val="24"/>
        </w:rPr>
        <w:t xml:space="preserve">Manage and </w:t>
      </w:r>
      <w:r w:rsidRPr="4AAE76A3" w:rsidR="04244024">
        <w:rPr>
          <w:rFonts w:eastAsia="Times New Roman" w:cs="Calibri" w:cstheme="minorAscii"/>
          <w:color w:val="000000" w:themeColor="text1" w:themeTint="FF" w:themeShade="FF"/>
          <w:sz w:val="24"/>
          <w:szCs w:val="24"/>
        </w:rPr>
        <w:t>maintain</w:t>
      </w:r>
      <w:r w:rsidRPr="4AAE76A3" w:rsidR="04244024">
        <w:rPr>
          <w:rFonts w:eastAsia="Times New Roman" w:cs="Calibri" w:cstheme="minorAscii"/>
          <w:color w:val="000000" w:themeColor="text1" w:themeTint="FF" w:themeShade="FF"/>
          <w:sz w:val="24"/>
          <w:szCs w:val="24"/>
        </w:rPr>
        <w:t xml:space="preserve"> planning documents: trackers &amp; planning spreadsheets in compliance with finance documents outlined in </w:t>
      </w:r>
      <w:r w:rsidRPr="4AAE76A3" w:rsidR="04244024">
        <w:rPr>
          <w:rFonts w:eastAsia="Times New Roman" w:cs="Calibri" w:cstheme="minorAscii"/>
          <w:b w:val="0"/>
          <w:bCs w:val="0"/>
          <w:color w:val="000000" w:themeColor="text1" w:themeTint="FF" w:themeShade="FF"/>
          <w:sz w:val="24"/>
          <w:szCs w:val="24"/>
        </w:rPr>
        <w:t>Appendix C</w:t>
      </w:r>
      <w:r w:rsidRPr="4AAE76A3" w:rsidR="04244024">
        <w:rPr>
          <w:rFonts w:eastAsia="Times New Roman" w:cs="Calibri" w:cstheme="minorAscii"/>
          <w:b w:val="0"/>
          <w:bCs w:val="0"/>
          <w:color w:val="000000" w:themeColor="text1" w:themeTint="FF" w:themeShade="FF"/>
          <w:sz w:val="24"/>
          <w:szCs w:val="24"/>
        </w:rPr>
        <w:t>.</w:t>
      </w:r>
    </w:p>
    <w:p w:rsidRPr="00DB65B0" w:rsidR="00DB65B0" w:rsidP="4AAE76A3" w:rsidRDefault="00DB65B0" w14:paraId="15FD9921" w14:textId="04302E12">
      <w:pPr>
        <w:pStyle w:val="ListParagraph"/>
        <w:numPr>
          <w:ilvl w:val="0"/>
          <w:numId w:val="22"/>
        </w:numPr>
        <w:spacing w:before="100" w:beforeAutospacing="1" w:after="0" w:afterAutospacing="1" w:line="240" w:lineRule="auto"/>
        <w:rPr>
          <w:rFonts w:eastAsia="Times New Roman"/>
          <w:color w:val="000000" w:themeColor="text1" w:themeTint="FF" w:themeShade="FF"/>
          <w:sz w:val="24"/>
          <w:szCs w:val="24"/>
        </w:rPr>
      </w:pPr>
      <w:r w:rsidRPr="4AAE76A3" w:rsidR="04244024">
        <w:rPr>
          <w:rFonts w:eastAsia="Times New Roman"/>
          <w:color w:val="000000" w:themeColor="text1" w:themeTint="FF" w:themeShade="FF"/>
          <w:sz w:val="24"/>
          <w:szCs w:val="24"/>
        </w:rPr>
        <w:t>Work closely with the Valve team on managing cost, coordination of crew, and show requirements to ensure</w:t>
      </w:r>
      <w:r w:rsidRPr="4AAE76A3" w:rsidR="04244024">
        <w:rPr>
          <w:rFonts w:eastAsia="Times New Roman"/>
          <w:color w:val="000000" w:themeColor="text1" w:themeTint="FF" w:themeShade="FF"/>
          <w:sz w:val="24"/>
          <w:szCs w:val="24"/>
        </w:rPr>
        <w:t xml:space="preserve"> </w:t>
      </w:r>
      <w:r w:rsidRPr="4AAE76A3" w:rsidR="04244024">
        <w:rPr>
          <w:rFonts w:eastAsia="Times New Roman"/>
          <w:color w:val="000000" w:themeColor="text1" w:themeTint="FF" w:themeShade="FF"/>
          <w:sz w:val="24"/>
          <w:szCs w:val="24"/>
        </w:rPr>
        <w:t>timel</w:t>
      </w:r>
      <w:r w:rsidRPr="4AAE76A3" w:rsidR="04244024">
        <w:rPr>
          <w:rFonts w:eastAsia="Times New Roman"/>
          <w:color w:val="000000" w:themeColor="text1" w:themeTint="FF" w:themeShade="FF"/>
          <w:sz w:val="24"/>
          <w:szCs w:val="24"/>
        </w:rPr>
        <w:t>y</w:t>
      </w:r>
      <w:r w:rsidRPr="4AAE76A3" w:rsidR="04244024">
        <w:rPr>
          <w:rFonts w:eastAsia="Times New Roman"/>
          <w:color w:val="000000" w:themeColor="text1" w:themeTint="FF" w:themeShade="FF"/>
          <w:sz w:val="24"/>
          <w:szCs w:val="24"/>
        </w:rPr>
        <w:t xml:space="preserve"> execution of contracts/deal memos.</w:t>
      </w:r>
    </w:p>
    <w:p w:rsidRPr="00DB65B0" w:rsidR="00DB65B0" w:rsidP="068F1946" w:rsidRDefault="00DB65B0" w14:paraId="188DAC25" w14:textId="307DE814">
      <w:pPr>
        <w:pStyle w:val="ListParagraph"/>
        <w:numPr>
          <w:ilvl w:val="0"/>
          <w:numId w:val="22"/>
        </w:numPr>
        <w:spacing w:before="100" w:beforeAutospacing="on" w:after="0" w:afterAutospacing="on" w:line="240" w:lineRule="auto"/>
        <w:rPr/>
      </w:pPr>
      <w:r w:rsidRPr="453F26EE" w:rsidR="04244024">
        <w:rPr>
          <w:rFonts w:eastAsia="Times New Roman"/>
          <w:color w:val="000000" w:themeColor="text1" w:themeTint="FF" w:themeShade="FF"/>
          <w:sz w:val="24"/>
          <w:szCs w:val="24"/>
        </w:rPr>
        <w:t xml:space="preserve">Coordinate any local set design and </w:t>
      </w:r>
      <w:r w:rsidRPr="453F26EE" w:rsidR="04244024">
        <w:rPr>
          <w:rFonts w:eastAsia="Times New Roman"/>
          <w:color w:val="000000" w:themeColor="text1" w:themeTint="FF" w:themeShade="FF"/>
          <w:sz w:val="24"/>
          <w:szCs w:val="24"/>
        </w:rPr>
        <w:t>submit</w:t>
      </w:r>
      <w:r w:rsidRPr="453F26EE" w:rsidR="04244024">
        <w:rPr>
          <w:rFonts w:eastAsia="Times New Roman"/>
          <w:color w:val="000000" w:themeColor="text1" w:themeTint="FF" w:themeShade="FF"/>
          <w:sz w:val="24"/>
          <w:szCs w:val="24"/>
        </w:rPr>
        <w:t xml:space="preserve"> all concepts for review to Valve no later than August 1</w:t>
      </w:r>
      <w:r w:rsidRPr="453F26EE" w:rsidR="484EA4D5">
        <w:rPr>
          <w:rFonts w:eastAsia="Times New Roman"/>
          <w:color w:val="000000" w:themeColor="text1" w:themeTint="FF" w:themeShade="FF"/>
          <w:sz w:val="24"/>
          <w:szCs w:val="24"/>
        </w:rPr>
        <w:t>5</w:t>
      </w:r>
      <w:r w:rsidRPr="453F26EE" w:rsidR="04244024">
        <w:rPr>
          <w:rFonts w:eastAsia="Times New Roman"/>
          <w:color w:val="000000" w:themeColor="text1" w:themeTint="FF" w:themeShade="FF"/>
          <w:sz w:val="24"/>
          <w:szCs w:val="24"/>
        </w:rPr>
        <w:t>, 2023 (full</w:t>
      </w:r>
      <w:r w:rsidRPr="453F26EE" w:rsidR="0F5F9CF3">
        <w:rPr>
          <w:rFonts w:eastAsia="Times New Roman"/>
          <w:color w:val="000000" w:themeColor="text1" w:themeTint="FF" w:themeShade="FF"/>
          <w:sz w:val="24"/>
          <w:szCs w:val="24"/>
        </w:rPr>
        <w:t xml:space="preserve"> </w:t>
      </w:r>
      <w:r w:rsidRPr="453F26EE" w:rsidR="04244024">
        <w:rPr>
          <w:rFonts w:eastAsia="Times New Roman"/>
          <w:color w:val="000000" w:themeColor="text1" w:themeTint="FF" w:themeShade="FF"/>
          <w:sz w:val="24"/>
          <w:szCs w:val="24"/>
        </w:rPr>
        <w:t xml:space="preserve">on-site production </w:t>
      </w:r>
      <w:r w:rsidRPr="453F26EE" w:rsidR="113CDC09">
        <w:rPr>
          <w:rFonts w:eastAsia="Times New Roman"/>
          <w:color w:val="000000" w:themeColor="text1" w:themeTint="FF" w:themeShade="FF"/>
          <w:sz w:val="24"/>
          <w:szCs w:val="24"/>
        </w:rPr>
        <w:t>is exempt</w:t>
      </w:r>
      <w:r w:rsidRPr="453F26EE" w:rsidR="2139F70C">
        <w:rPr>
          <w:rFonts w:eastAsia="Times New Roman"/>
          <w:color w:val="000000" w:themeColor="text1" w:themeTint="FF" w:themeShade="FF"/>
          <w:sz w:val="24"/>
          <w:szCs w:val="24"/>
        </w:rPr>
        <w:t xml:space="preserve"> as Valve will provide</w:t>
      </w:r>
      <w:r w:rsidRPr="453F26EE" w:rsidR="113CDC09">
        <w:rPr>
          <w:rFonts w:eastAsia="Times New Roman"/>
          <w:color w:val="000000" w:themeColor="text1" w:themeTint="FF" w:themeShade="FF"/>
          <w:sz w:val="24"/>
          <w:szCs w:val="24"/>
        </w:rPr>
        <w:t>)</w:t>
      </w:r>
      <w:r w:rsidRPr="453F26EE" w:rsidR="18207431">
        <w:rPr>
          <w:rFonts w:eastAsia="Times New Roman"/>
          <w:color w:val="000000" w:themeColor="text1" w:themeTint="FF" w:themeShade="FF"/>
          <w:sz w:val="24"/>
          <w:szCs w:val="24"/>
        </w:rPr>
        <w:t>.</w:t>
      </w:r>
    </w:p>
    <w:p w:rsidRPr="00DB65B0" w:rsidR="00DB65B0" w:rsidP="4AAE76A3" w:rsidRDefault="00DB65B0" w14:paraId="0584D875" w14:textId="7CC5FBD8">
      <w:pPr>
        <w:pStyle w:val="ListParagraph"/>
        <w:numPr>
          <w:ilvl w:val="0"/>
          <w:numId w:val="22"/>
        </w:numPr>
        <w:spacing w:before="100" w:beforeAutospacing="1" w:after="0" w:afterAutospacing="1" w:line="240" w:lineRule="auto"/>
        <w:rPr>
          <w:noProof w:val="0"/>
          <w:lang w:val="en-US"/>
        </w:rPr>
      </w:pPr>
      <w:r w:rsidRPr="068F1946" w:rsidR="23F8F45F">
        <w:rPr>
          <w:rFonts w:ascii="Calibri" w:hAnsi="Calibri" w:eastAsia="Calibri" w:cs="Calibri"/>
          <w:b w:val="0"/>
          <w:bCs w:val="0"/>
          <w:i w:val="0"/>
          <w:iCs w:val="0"/>
          <w:caps w:val="0"/>
          <w:smallCaps w:val="0"/>
          <w:noProof w:val="0"/>
          <w:color w:val="000000" w:themeColor="text1" w:themeTint="FF" w:themeShade="FF"/>
          <w:sz w:val="24"/>
          <w:szCs w:val="24"/>
          <w:lang w:val="en-US"/>
        </w:rPr>
        <w:t>Provide Valve with broadcast viewership stats as requested after the event concludes.</w:t>
      </w:r>
    </w:p>
    <w:p w:rsidR="58CC7D8E" w:rsidP="068F1946" w:rsidRDefault="58CC7D8E" w14:paraId="53851673" w14:textId="5507CC66">
      <w:pPr>
        <w:pStyle w:val="ListParagraph"/>
        <w:numPr>
          <w:ilvl w:val="0"/>
          <w:numId w:val="22"/>
        </w:numPr>
        <w:spacing w:beforeAutospacing="on" w:afterAutospacing="on" w:line="240" w:lineRule="auto"/>
        <w:rPr>
          <w:noProof w:val="0"/>
          <w:sz w:val="24"/>
          <w:szCs w:val="24"/>
          <w:lang w:val="en-US"/>
        </w:rPr>
      </w:pPr>
      <w:r w:rsidRPr="068F1946" w:rsidR="58CC7D8E">
        <w:rPr>
          <w:noProof w:val="0"/>
          <w:sz w:val="24"/>
          <w:szCs w:val="24"/>
          <w:lang w:val="en-US"/>
        </w:rPr>
        <w:t>Comply with</w:t>
      </w:r>
      <w:r w:rsidRPr="068F1946" w:rsidR="58CC7D8E">
        <w:rPr>
          <w:noProof w:val="0"/>
          <w:sz w:val="24"/>
          <w:szCs w:val="24"/>
          <w:lang w:val="en-US"/>
        </w:rPr>
        <w:t xml:space="preserve"> the requirements of the event venue to ensure that </w:t>
      </w:r>
      <w:r w:rsidRPr="068F1946" w:rsidR="58CC7D8E">
        <w:rPr>
          <w:noProof w:val="0"/>
          <w:sz w:val="24"/>
          <w:szCs w:val="24"/>
          <w:lang w:val="en-US"/>
        </w:rPr>
        <w:t>appropriate approvals</w:t>
      </w:r>
      <w:r w:rsidRPr="068F1946" w:rsidR="58CC7D8E">
        <w:rPr>
          <w:noProof w:val="0"/>
          <w:sz w:val="24"/>
          <w:szCs w:val="24"/>
          <w:lang w:val="en-US"/>
        </w:rPr>
        <w:t xml:space="preserve"> are obtained for any broadcast content that includes trademarks of the venue or any third parties at the venue (e.g., third party trademarks in the concourse area of the venue).</w:t>
      </w:r>
    </w:p>
    <w:p w:rsidRPr="00DB65B0" w:rsidR="00DB65B0" w:rsidP="4AAE76A3" w:rsidRDefault="00DB65B0" w14:paraId="1D1AD5DA" w14:textId="105976E8">
      <w:pPr>
        <w:pStyle w:val="Normal"/>
        <w:spacing w:before="100" w:beforeAutospacing="1" w:after="0" w:afterAutospacing="1" w:line="240" w:lineRule="auto"/>
        <w:ind w:left="0"/>
        <w:rPr>
          <w:b w:val="0"/>
          <w:bCs w:val="0"/>
          <w:sz w:val="24"/>
          <w:szCs w:val="24"/>
        </w:rPr>
      </w:pPr>
    </w:p>
    <w:p w:rsidR="00DB65B0" w:rsidP="4AAE76A3" w:rsidRDefault="00DB65B0" w14:paraId="298AD507" w14:textId="05CF9683">
      <w:pPr>
        <w:shd w:val="clear" w:color="auto" w:fill="FFFFFF" w:themeFill="background1"/>
        <w:spacing w:before="100" w:beforeAutospacing="on" w:after="100" w:afterAutospacing="on" w:line="240" w:lineRule="auto"/>
        <w:rPr>
          <w:rFonts w:eastAsia="Times New Roman" w:cs="Calibri" w:cstheme="minorAscii"/>
          <w:color w:val="000000"/>
          <w:sz w:val="24"/>
          <w:szCs w:val="24"/>
        </w:rPr>
      </w:pPr>
    </w:p>
    <w:p w:rsidRPr="00DB65B0" w:rsidR="00DB65B0" w:rsidP="4AAE76A3" w:rsidRDefault="5DB63613" w14:paraId="4E1B364C" w14:textId="58731B63">
      <w:pPr>
        <w:pStyle w:val="ListParagraph"/>
        <w:numPr>
          <w:ilvl w:val="0"/>
          <w:numId w:val="19"/>
        </w:numPr>
        <w:shd w:val="clear" w:color="auto" w:fill="FFFFFF" w:themeFill="background1"/>
        <w:spacing w:before="100" w:beforeAutospacing="on" w:after="100" w:afterAutospacing="on" w:line="240" w:lineRule="auto"/>
        <w:rPr>
          <w:rFonts w:eastAsia="Times New Roman"/>
          <w:b w:val="1"/>
          <w:bCs w:val="1"/>
          <w:color w:val="000000"/>
          <w:sz w:val="24"/>
          <w:szCs w:val="24"/>
        </w:rPr>
      </w:pPr>
      <w:r w:rsidRPr="4AAE76A3" w:rsidR="5DB63613">
        <w:rPr>
          <w:rFonts w:eastAsia="Times New Roman"/>
          <w:b w:val="1"/>
          <w:bCs w:val="1"/>
          <w:color w:val="000000" w:themeColor="text1" w:themeTint="FF" w:themeShade="FF"/>
          <w:sz w:val="24"/>
          <w:szCs w:val="24"/>
        </w:rPr>
        <w:t>PROGRAM MANAGEMENT</w:t>
      </w:r>
    </w:p>
    <w:p w:rsidRPr="00DB65B0" w:rsidR="00DB65B0" w:rsidP="4AAE76A3" w:rsidRDefault="00DB65B0" w14:paraId="4330457C" w14:textId="5E4137A5">
      <w:pPr>
        <w:spacing w:after="0"/>
        <w:rPr>
          <w:sz w:val="24"/>
          <w:szCs w:val="24"/>
        </w:rPr>
      </w:pPr>
      <w:r>
        <w:br/>
      </w:r>
      <w:r>
        <w:tab/>
      </w:r>
      <w:r w:rsidRPr="4AAE76A3" w:rsidR="415F92BB">
        <w:rPr>
          <w:sz w:val="24"/>
          <w:szCs w:val="24"/>
        </w:rPr>
        <w:t xml:space="preserve">It is expected that informal progress and facilitation meetings will be held with the </w:t>
      </w:r>
      <w:r>
        <w:tab/>
      </w:r>
      <w:r w:rsidRPr="4AAE76A3" w:rsidR="415F92BB">
        <w:rPr>
          <w:sz w:val="24"/>
          <w:szCs w:val="24"/>
        </w:rPr>
        <w:t xml:space="preserve">vendor. Ongoing communication leading up to the event will be </w:t>
      </w:r>
      <w:r w:rsidRPr="4AAE76A3" w:rsidR="415F92BB">
        <w:rPr>
          <w:sz w:val="24"/>
          <w:szCs w:val="24"/>
        </w:rPr>
        <w:t>required</w:t>
      </w:r>
      <w:r w:rsidRPr="4AAE76A3" w:rsidR="415F92BB">
        <w:rPr>
          <w:sz w:val="24"/>
          <w:szCs w:val="24"/>
        </w:rPr>
        <w:t>.</w:t>
      </w:r>
    </w:p>
    <w:p w:rsidRPr="00DB65B0" w:rsidR="00DB65B0" w:rsidP="4AAE76A3" w:rsidRDefault="00DB65B0" w14:paraId="053B78F2" w14:textId="3C7A2FC8">
      <w:pPr>
        <w:spacing w:after="0"/>
        <w:rPr>
          <w:rFonts w:cs="Calibri" w:cstheme="minorAscii"/>
          <w:b w:val="1"/>
          <w:bCs w:val="1"/>
          <w:sz w:val="24"/>
          <w:szCs w:val="24"/>
        </w:rPr>
      </w:pPr>
    </w:p>
    <w:p w:rsidRPr="00DB65B0" w:rsidR="00DB65B0" w:rsidP="4AAE76A3" w:rsidRDefault="00DB65B0" w14:paraId="2B81A5F9" w14:textId="7BBBA010">
      <w:pPr>
        <w:spacing w:after="0" w:line="259"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r w:rsidRPr="4AAE76A3" w:rsidR="415F92BB">
        <w:rPr>
          <w:rFonts w:ascii="Calibri" w:hAnsi="Calibri" w:eastAsia="Calibri" w:cs="Calibri"/>
          <w:b w:val="1"/>
          <w:bCs w:val="1"/>
          <w:i w:val="0"/>
          <w:iCs w:val="0"/>
          <w:caps w:val="0"/>
          <w:smallCaps w:val="0"/>
          <w:noProof w:val="0"/>
          <w:color w:val="000000" w:themeColor="text1" w:themeTint="FF" w:themeShade="FF"/>
          <w:sz w:val="24"/>
          <w:szCs w:val="24"/>
          <w:lang w:val="en-US"/>
        </w:rPr>
        <w:t xml:space="preserve">Schedule: </w:t>
      </w:r>
    </w:p>
    <w:p w:rsidRPr="00DB65B0" w:rsidR="00DB65B0" w:rsidP="453F26EE" w:rsidRDefault="00DB65B0" w14:paraId="4A95CB24" w14:textId="51239DAB">
      <w:pPr>
        <w:spacing w:after="0" w:line="259" w:lineRule="auto"/>
        <w:ind w:left="1080"/>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pPr>
      <w:r>
        <w:br/>
      </w:r>
      <w:r w:rsidRPr="453F26EE" w:rsidR="415F92B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RFP Bid Request Returned for Review – </w:t>
      </w:r>
      <w:r w:rsidRPr="453F26EE" w:rsidR="415F92BB">
        <w:rPr>
          <w:rFonts w:ascii="Calibri" w:hAnsi="Calibri" w:eastAsia="Calibri" w:cs="Calibri"/>
          <w:b w:val="0"/>
          <w:bCs w:val="0"/>
          <w:i w:val="0"/>
          <w:iCs w:val="0"/>
          <w:caps w:val="0"/>
          <w:smallCaps w:val="0"/>
          <w:noProof w:val="0"/>
          <w:color w:val="000000" w:themeColor="text1" w:themeTint="FF" w:themeShade="FF"/>
          <w:sz w:val="24"/>
          <w:szCs w:val="24"/>
          <w:lang w:val="en-US"/>
        </w:rPr>
        <w:t>J</w:t>
      </w:r>
      <w:r w:rsidRPr="453F26EE" w:rsidR="097F551F">
        <w:rPr>
          <w:rFonts w:ascii="Calibri" w:hAnsi="Calibri" w:eastAsia="Calibri" w:cs="Calibri"/>
          <w:b w:val="0"/>
          <w:bCs w:val="0"/>
          <w:i w:val="0"/>
          <w:iCs w:val="0"/>
          <w:caps w:val="0"/>
          <w:smallCaps w:val="0"/>
          <w:noProof w:val="0"/>
          <w:color w:val="000000" w:themeColor="text1" w:themeTint="FF" w:themeShade="FF"/>
          <w:sz w:val="24"/>
          <w:szCs w:val="24"/>
          <w:lang w:val="en-US"/>
        </w:rPr>
        <w:t>uly 20, 2023</w:t>
      </w:r>
    </w:p>
    <w:p w:rsidRPr="00DB65B0" w:rsidR="00DB65B0" w:rsidP="4AAE76A3" w:rsidRDefault="00DB65B0" w14:paraId="78243E46" w14:textId="1C46C6CE">
      <w:pPr>
        <w:spacing w:after="0" w:line="259" w:lineRule="auto"/>
        <w:ind w:left="1080"/>
        <w:rPr>
          <w:rFonts w:ascii="Calibri" w:hAnsi="Calibri" w:eastAsia="Calibri" w:cs="Calibri"/>
          <w:b w:val="0"/>
          <w:bCs w:val="0"/>
          <w:i w:val="0"/>
          <w:iCs w:val="0"/>
          <w:caps w:val="0"/>
          <w:smallCaps w:val="0"/>
          <w:noProof w:val="0"/>
          <w:color w:val="000000" w:themeColor="text1" w:themeTint="FF" w:themeShade="FF"/>
          <w:sz w:val="24"/>
          <w:szCs w:val="24"/>
          <w:lang w:val="en-US"/>
        </w:rPr>
      </w:pPr>
      <w:r>
        <w:br/>
      </w:r>
      <w:r w:rsidRPr="4AAE76A3" w:rsidR="415F92BB">
        <w:rPr>
          <w:rFonts w:ascii="Calibri" w:hAnsi="Calibri" w:eastAsia="Calibri" w:cs="Calibri"/>
          <w:b w:val="0"/>
          <w:bCs w:val="0"/>
          <w:i w:val="0"/>
          <w:iCs w:val="0"/>
          <w:caps w:val="0"/>
          <w:smallCaps w:val="0"/>
          <w:noProof w:val="0"/>
          <w:color w:val="000000" w:themeColor="text1" w:themeTint="FF" w:themeShade="FF"/>
          <w:sz w:val="24"/>
          <w:szCs w:val="24"/>
          <w:lang w:val="en-US"/>
        </w:rPr>
        <w:t>Pre-Production – O</w:t>
      </w:r>
      <w:r w:rsidRPr="4AAE76A3" w:rsidR="415F92BB">
        <w:rPr>
          <w:rFonts w:ascii="Calibri" w:hAnsi="Calibri" w:eastAsia="Calibri" w:cs="Calibri"/>
          <w:b w:val="0"/>
          <w:bCs w:val="0"/>
          <w:i w:val="1"/>
          <w:iCs w:val="1"/>
          <w:caps w:val="0"/>
          <w:smallCaps w:val="0"/>
          <w:noProof w:val="0"/>
          <w:color w:val="000000" w:themeColor="text1" w:themeTint="FF" w:themeShade="FF"/>
          <w:sz w:val="24"/>
          <w:szCs w:val="24"/>
          <w:lang w:val="en-US"/>
        </w:rPr>
        <w:t>ngoing as needed leading up to event.</w:t>
      </w:r>
    </w:p>
    <w:p w:rsidRPr="00DB65B0" w:rsidR="00DB65B0" w:rsidP="4AAE76A3" w:rsidRDefault="00DB65B0" w14:paraId="0D375AC8" w14:textId="7417C4B4">
      <w:pPr>
        <w:spacing w:after="0" w:line="259" w:lineRule="auto"/>
        <w:ind w:left="1080"/>
        <w:rPr>
          <w:rFonts w:ascii="Calibri" w:hAnsi="Calibri" w:eastAsia="Calibri" w:cs="Calibri"/>
          <w:b w:val="0"/>
          <w:bCs w:val="0"/>
          <w:i w:val="0"/>
          <w:iCs w:val="0"/>
          <w:caps w:val="0"/>
          <w:smallCaps w:val="0"/>
          <w:noProof w:val="0"/>
          <w:color w:val="000000" w:themeColor="text1" w:themeTint="FF" w:themeShade="FF"/>
          <w:sz w:val="24"/>
          <w:szCs w:val="24"/>
          <w:lang w:val="en-US"/>
        </w:rPr>
      </w:pPr>
      <w:r>
        <w:br/>
      </w:r>
      <w:r w:rsidRPr="4AAE76A3" w:rsidR="415F92B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Broadcast Schedule (Local Time in Seattle, WA): </w:t>
      </w:r>
    </w:p>
    <w:p w:rsidRPr="00DB65B0" w:rsidR="00DB65B0" w:rsidP="453F26EE" w:rsidRDefault="00DB65B0" w14:paraId="2685B7FF" w14:textId="3B771ABD">
      <w:pPr>
        <w:pStyle w:val="ListParagraph"/>
        <w:numPr>
          <w:ilvl w:val="1"/>
          <w:numId w:val="24"/>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53F26EE" w:rsidR="415F92B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Road to the International – Group Stage: </w:t>
      </w:r>
      <w:r w:rsidRPr="453F26EE" w:rsidR="415F92BB">
        <w:rPr>
          <w:rFonts w:ascii="Calibri" w:hAnsi="Calibri" w:eastAsia="Calibri" w:cs="Calibri"/>
          <w:b w:val="0"/>
          <w:bCs w:val="0"/>
          <w:i w:val="0"/>
          <w:iCs w:val="0"/>
          <w:caps w:val="0"/>
          <w:smallCaps w:val="0"/>
          <w:noProof w:val="0"/>
          <w:color w:val="000000" w:themeColor="text1" w:themeTint="FF" w:themeShade="FF"/>
          <w:sz w:val="24"/>
          <w:szCs w:val="24"/>
          <w:lang w:val="en-US"/>
        </w:rPr>
        <w:t>October</w:t>
      </w:r>
      <w:r w:rsidRPr="453F26EE" w:rsidR="2999A09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12 - 15</w:t>
      </w:r>
      <w:r w:rsidRPr="453F26EE" w:rsidR="415F92BB">
        <w:rPr>
          <w:rFonts w:ascii="Calibri" w:hAnsi="Calibri" w:eastAsia="Calibri" w:cs="Calibri"/>
          <w:b w:val="0"/>
          <w:bCs w:val="0"/>
          <w:i w:val="0"/>
          <w:iCs w:val="0"/>
          <w:caps w:val="0"/>
          <w:smallCaps w:val="0"/>
          <w:noProof w:val="0"/>
          <w:color w:val="000000" w:themeColor="text1" w:themeTint="FF" w:themeShade="FF"/>
          <w:sz w:val="24"/>
          <w:szCs w:val="24"/>
          <w:lang w:val="en-US"/>
        </w:rPr>
        <w:t>,</w:t>
      </w:r>
      <w:r w:rsidRPr="453F26EE" w:rsidR="415F92B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2023</w:t>
      </w:r>
      <w:r w:rsidRPr="453F26EE" w:rsidR="59BC574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(Rehearsal dates TBD)</w:t>
      </w:r>
    </w:p>
    <w:p w:rsidRPr="00DB65B0" w:rsidR="00DB65B0" w:rsidP="453F26EE" w:rsidRDefault="00DB65B0" w14:paraId="028DE488" w14:textId="177FAA12">
      <w:pPr>
        <w:pStyle w:val="ListParagraph"/>
        <w:numPr>
          <w:ilvl w:val="1"/>
          <w:numId w:val="24"/>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53F26EE" w:rsidR="415F92B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Road to the International – Playoffs: </w:t>
      </w:r>
      <w:r w:rsidRPr="453F26EE" w:rsidR="415F92BB">
        <w:rPr>
          <w:rFonts w:ascii="Calibri" w:hAnsi="Calibri" w:eastAsia="Calibri" w:cs="Calibri"/>
          <w:b w:val="0"/>
          <w:bCs w:val="0"/>
          <w:i w:val="0"/>
          <w:iCs w:val="0"/>
          <w:caps w:val="0"/>
          <w:smallCaps w:val="0"/>
          <w:noProof w:val="0"/>
          <w:color w:val="000000" w:themeColor="text1" w:themeTint="FF" w:themeShade="FF"/>
          <w:sz w:val="24"/>
          <w:szCs w:val="24"/>
          <w:lang w:val="en-US"/>
        </w:rPr>
        <w:t>October</w:t>
      </w:r>
      <w:r w:rsidRPr="453F26EE" w:rsidR="23B73C4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20 - 22</w:t>
      </w:r>
      <w:r w:rsidRPr="453F26EE" w:rsidR="415F92BB">
        <w:rPr>
          <w:rFonts w:ascii="Calibri" w:hAnsi="Calibri" w:eastAsia="Calibri" w:cs="Calibri"/>
          <w:b w:val="0"/>
          <w:bCs w:val="0"/>
          <w:i w:val="0"/>
          <w:iCs w:val="0"/>
          <w:caps w:val="0"/>
          <w:smallCaps w:val="0"/>
          <w:noProof w:val="0"/>
          <w:color w:val="000000" w:themeColor="text1" w:themeTint="FF" w:themeShade="FF"/>
          <w:sz w:val="24"/>
          <w:szCs w:val="24"/>
          <w:lang w:val="en-US"/>
        </w:rPr>
        <w:t>,</w:t>
      </w:r>
      <w:r w:rsidRPr="453F26EE" w:rsidR="415F92B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2023</w:t>
      </w:r>
      <w:r w:rsidRPr="453F26EE" w:rsidR="016EA9E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(Rehearsal dates TBD)</w:t>
      </w:r>
    </w:p>
    <w:p w:rsidRPr="00DB65B0" w:rsidR="00DB65B0" w:rsidP="068F1946" w:rsidRDefault="00DB65B0" w14:paraId="1282489D" w14:textId="1144C7D9">
      <w:pPr>
        <w:pStyle w:val="ListParagraph"/>
        <w:numPr>
          <w:ilvl w:val="1"/>
          <w:numId w:val="24"/>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68F1946" w:rsidR="7723B4A9">
        <w:rPr>
          <w:rFonts w:ascii="Calibri" w:hAnsi="Calibri" w:eastAsia="Calibri" w:cs="Calibri"/>
          <w:b w:val="0"/>
          <w:bCs w:val="0"/>
          <w:i w:val="0"/>
          <w:iCs w:val="0"/>
          <w:caps w:val="0"/>
          <w:smallCaps w:val="0"/>
          <w:noProof w:val="0"/>
          <w:color w:val="000000" w:themeColor="text1" w:themeTint="FF" w:themeShade="FF"/>
          <w:sz w:val="24"/>
          <w:szCs w:val="24"/>
          <w:lang w:val="en-US"/>
        </w:rPr>
        <w:t>The International – Set and technical fax: October 24</w:t>
      </w:r>
      <w:r w:rsidRPr="068F1946" w:rsidR="7A1DA27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068F1946" w:rsidR="7723B4A9">
        <w:rPr>
          <w:rFonts w:ascii="Calibri" w:hAnsi="Calibri" w:eastAsia="Calibri" w:cs="Calibri"/>
          <w:b w:val="0"/>
          <w:bCs w:val="0"/>
          <w:i w:val="0"/>
          <w:iCs w:val="0"/>
          <w:caps w:val="0"/>
          <w:smallCaps w:val="0"/>
          <w:noProof w:val="0"/>
          <w:color w:val="000000" w:themeColor="text1" w:themeTint="FF" w:themeShade="FF"/>
          <w:sz w:val="24"/>
          <w:szCs w:val="24"/>
          <w:lang w:val="en-US"/>
        </w:rPr>
        <w:t>-</w:t>
      </w:r>
      <w:r w:rsidRPr="068F1946" w:rsidR="7A1DA27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068F1946" w:rsidR="7723B4A9">
        <w:rPr>
          <w:rFonts w:ascii="Calibri" w:hAnsi="Calibri" w:eastAsia="Calibri" w:cs="Calibri"/>
          <w:b w:val="0"/>
          <w:bCs w:val="0"/>
          <w:i w:val="0"/>
          <w:iCs w:val="0"/>
          <w:caps w:val="0"/>
          <w:smallCaps w:val="0"/>
          <w:noProof w:val="0"/>
          <w:color w:val="000000" w:themeColor="text1" w:themeTint="FF" w:themeShade="FF"/>
          <w:sz w:val="24"/>
          <w:szCs w:val="24"/>
          <w:lang w:val="en-US"/>
        </w:rPr>
        <w:t>25, 2023</w:t>
      </w:r>
    </w:p>
    <w:p w:rsidRPr="00DB65B0" w:rsidR="00DB65B0" w:rsidP="4AAE76A3" w:rsidRDefault="00DB65B0" w14:paraId="7D122522" w14:textId="26FAA57F">
      <w:pPr>
        <w:pStyle w:val="ListParagraph"/>
        <w:numPr>
          <w:ilvl w:val="1"/>
          <w:numId w:val="24"/>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AAE76A3" w:rsidR="415F92B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International – </w:t>
      </w:r>
      <w:r w:rsidRPr="4AAE76A3" w:rsidR="7C54C0B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Full </w:t>
      </w:r>
      <w:r w:rsidRPr="4AAE76A3" w:rsidR="314F94D9">
        <w:rPr>
          <w:rFonts w:ascii="Calibri" w:hAnsi="Calibri" w:eastAsia="Calibri" w:cs="Calibri"/>
          <w:b w:val="0"/>
          <w:bCs w:val="0"/>
          <w:i w:val="0"/>
          <w:iCs w:val="0"/>
          <w:caps w:val="0"/>
          <w:smallCaps w:val="0"/>
          <w:noProof w:val="0"/>
          <w:color w:val="000000" w:themeColor="text1" w:themeTint="FF" w:themeShade="FF"/>
          <w:sz w:val="24"/>
          <w:szCs w:val="24"/>
          <w:lang w:val="en-US"/>
        </w:rPr>
        <w:t>Dres</w:t>
      </w:r>
      <w:r w:rsidRPr="4AAE76A3" w:rsidR="04893202">
        <w:rPr>
          <w:rFonts w:ascii="Calibri" w:hAnsi="Calibri" w:eastAsia="Calibri" w:cs="Calibri"/>
          <w:b w:val="0"/>
          <w:bCs w:val="0"/>
          <w:i w:val="0"/>
          <w:iCs w:val="0"/>
          <w:caps w:val="0"/>
          <w:smallCaps w:val="0"/>
          <w:noProof w:val="0"/>
          <w:color w:val="000000" w:themeColor="text1" w:themeTint="FF" w:themeShade="FF"/>
          <w:sz w:val="24"/>
          <w:szCs w:val="24"/>
          <w:lang w:val="en-US"/>
        </w:rPr>
        <w:t>s</w:t>
      </w:r>
      <w:r w:rsidRPr="4AAE76A3" w:rsidR="314F94D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4AAE76A3" w:rsidR="415F92BB">
        <w:rPr>
          <w:rFonts w:ascii="Calibri" w:hAnsi="Calibri" w:eastAsia="Calibri" w:cs="Calibri"/>
          <w:b w:val="0"/>
          <w:bCs w:val="0"/>
          <w:i w:val="0"/>
          <w:iCs w:val="0"/>
          <w:caps w:val="0"/>
          <w:smallCaps w:val="0"/>
          <w:noProof w:val="0"/>
          <w:color w:val="000000" w:themeColor="text1" w:themeTint="FF" w:themeShade="FF"/>
          <w:sz w:val="24"/>
          <w:szCs w:val="24"/>
          <w:lang w:val="en-US"/>
        </w:rPr>
        <w:t>Rehearsa</w:t>
      </w:r>
      <w:r w:rsidRPr="4AAE76A3" w:rsidR="415F92BB">
        <w:rPr>
          <w:rFonts w:ascii="Calibri" w:hAnsi="Calibri" w:eastAsia="Calibri" w:cs="Calibri"/>
          <w:b w:val="0"/>
          <w:bCs w:val="0"/>
          <w:i w:val="0"/>
          <w:iCs w:val="0"/>
          <w:caps w:val="0"/>
          <w:smallCaps w:val="0"/>
          <w:noProof w:val="0"/>
          <w:color w:val="000000" w:themeColor="text1" w:themeTint="FF" w:themeShade="FF"/>
          <w:sz w:val="24"/>
          <w:szCs w:val="24"/>
          <w:lang w:val="en-US"/>
        </w:rPr>
        <w:t>ls at Climate Pledge Arena: October 26, 2023</w:t>
      </w:r>
    </w:p>
    <w:p w:rsidRPr="00DB65B0" w:rsidR="00DB65B0" w:rsidP="4AAE76A3" w:rsidRDefault="00DB65B0" w14:paraId="032567A6" w14:textId="77163083">
      <w:pPr>
        <w:pStyle w:val="ListParagraph"/>
        <w:numPr>
          <w:ilvl w:val="1"/>
          <w:numId w:val="24"/>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AAE76A3" w:rsidR="415F92BB">
        <w:rPr>
          <w:rFonts w:ascii="Calibri" w:hAnsi="Calibri" w:eastAsia="Calibri" w:cs="Calibri"/>
          <w:b w:val="0"/>
          <w:bCs w:val="0"/>
          <w:i w:val="0"/>
          <w:iCs w:val="0"/>
          <w:caps w:val="0"/>
          <w:smallCaps w:val="0"/>
          <w:noProof w:val="0"/>
          <w:color w:val="000000" w:themeColor="text1" w:themeTint="FF" w:themeShade="FF"/>
          <w:sz w:val="24"/>
          <w:szCs w:val="24"/>
          <w:lang w:val="en-US"/>
        </w:rPr>
        <w:t>The International – Finals Weekend: October 27 – 29, 2023</w:t>
      </w:r>
    </w:p>
    <w:p w:rsidR="415F92BB" w:rsidP="453F26EE" w:rsidRDefault="415F92BB" w14:paraId="3308821D" w14:textId="3D411077">
      <w:pPr>
        <w:pStyle w:val="ListParagraph"/>
        <w:numPr>
          <w:ilvl w:val="0"/>
          <w:numId w:val="28"/>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53F26EE" w:rsidR="415F92B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Venue Load Out: October 29, </w:t>
      </w:r>
      <w:r w:rsidRPr="453F26EE" w:rsidR="415F92BB">
        <w:rPr>
          <w:rFonts w:ascii="Calibri" w:hAnsi="Calibri" w:eastAsia="Calibri" w:cs="Calibri"/>
          <w:b w:val="0"/>
          <w:bCs w:val="0"/>
          <w:i w:val="0"/>
          <w:iCs w:val="0"/>
          <w:caps w:val="0"/>
          <w:smallCaps w:val="0"/>
          <w:noProof w:val="0"/>
          <w:color w:val="000000" w:themeColor="text1" w:themeTint="FF" w:themeShade="FF"/>
          <w:sz w:val="24"/>
          <w:szCs w:val="24"/>
          <w:lang w:val="en-US"/>
        </w:rPr>
        <w:t>2023</w:t>
      </w:r>
      <w:r w:rsidRPr="453F26EE" w:rsidR="415F92B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End of Day</w:t>
      </w:r>
    </w:p>
    <w:p w:rsidR="00DB65B0" w:rsidP="4AAE76A3" w:rsidRDefault="00DB65B0" w14:paraId="6FB3804A" w14:textId="77777777">
      <w:pPr>
        <w:spacing w:after="0"/>
        <w:rPr>
          <w:rFonts w:cs="Calibri" w:cstheme="minorAscii"/>
          <w:sz w:val="24"/>
          <w:szCs w:val="24"/>
        </w:rPr>
      </w:pPr>
    </w:p>
    <w:p w:rsidR="00DB65B0" w:rsidP="4AAE76A3" w:rsidRDefault="00DB65B0" w14:paraId="544D76F1" w14:textId="77777777">
      <w:pPr>
        <w:spacing w:after="0"/>
        <w:rPr>
          <w:rFonts w:cs="Calibri" w:cstheme="minorAscii"/>
          <w:sz w:val="24"/>
          <w:szCs w:val="24"/>
        </w:rPr>
      </w:pPr>
    </w:p>
    <w:p w:rsidR="00DB65B0" w:rsidP="4AAE76A3" w:rsidRDefault="00DB65B0" w14:paraId="3AD8D04C" w14:textId="77777777">
      <w:pPr>
        <w:spacing w:after="0"/>
        <w:rPr>
          <w:rFonts w:cs="Calibri" w:cstheme="minorAscii"/>
          <w:sz w:val="24"/>
          <w:szCs w:val="24"/>
        </w:rPr>
      </w:pPr>
    </w:p>
    <w:p w:rsidR="00DB65B0" w:rsidP="4AAE76A3" w:rsidRDefault="00DB65B0" w14:paraId="2ABBB7CC" w14:textId="77777777">
      <w:pPr>
        <w:spacing w:after="0"/>
        <w:rPr>
          <w:rFonts w:cs="Calibri" w:cstheme="minorAscii"/>
          <w:sz w:val="24"/>
          <w:szCs w:val="24"/>
        </w:rPr>
      </w:pPr>
    </w:p>
    <w:p w:rsidR="00DB65B0" w:rsidP="4AAE76A3" w:rsidRDefault="00DB65B0" w14:paraId="7E86CBD2" w14:textId="77777777">
      <w:pPr>
        <w:spacing w:after="0"/>
        <w:rPr>
          <w:rFonts w:cs="Calibri" w:cstheme="minorAscii"/>
          <w:sz w:val="24"/>
          <w:szCs w:val="24"/>
        </w:rPr>
      </w:pPr>
    </w:p>
    <w:p w:rsidR="00DB65B0" w:rsidP="4AAE76A3" w:rsidRDefault="00DB65B0" w14:paraId="144638C5" w14:textId="77777777">
      <w:pPr>
        <w:spacing w:after="0"/>
        <w:rPr>
          <w:rFonts w:cs="Calibri" w:cstheme="minorAscii"/>
          <w:sz w:val="24"/>
          <w:szCs w:val="24"/>
        </w:rPr>
      </w:pPr>
    </w:p>
    <w:p w:rsidR="00DB65B0" w:rsidP="4AAE76A3" w:rsidRDefault="00DB65B0" w14:paraId="64FC8C3F" w14:textId="77777777">
      <w:pPr>
        <w:spacing w:after="0"/>
        <w:rPr>
          <w:rFonts w:cs="Calibri" w:cstheme="minorAscii"/>
          <w:sz w:val="24"/>
          <w:szCs w:val="24"/>
        </w:rPr>
      </w:pPr>
    </w:p>
    <w:p w:rsidR="4AAE76A3" w:rsidRDefault="4AAE76A3" w14:paraId="2792A9CA" w14:textId="32C75E07">
      <w:r>
        <w:br w:type="page"/>
      </w:r>
    </w:p>
    <w:p w:rsidR="00DB65B0" w:rsidP="4AAE76A3" w:rsidRDefault="00DB65B0" w14:paraId="5FAD76BF" w14:textId="00B4BD19">
      <w:pPr>
        <w:pStyle w:val="Normal"/>
        <w:spacing w:after="0"/>
        <w:jc w:val="center"/>
        <w:rPr>
          <w:rFonts w:cs="Calibri" w:cstheme="minorAscii"/>
          <w:b w:val="1"/>
          <w:bCs w:val="1"/>
          <w:sz w:val="24"/>
          <w:szCs w:val="24"/>
        </w:rPr>
      </w:pPr>
      <w:r w:rsidRPr="4AAE76A3" w:rsidR="00DB65B0">
        <w:rPr>
          <w:rFonts w:cs="Calibri" w:cstheme="minorAscii"/>
          <w:b w:val="1"/>
          <w:bCs w:val="1"/>
          <w:sz w:val="24"/>
          <w:szCs w:val="24"/>
        </w:rPr>
        <w:t>APPENDIX A</w:t>
      </w:r>
    </w:p>
    <w:p w:rsidR="00DB65B0" w:rsidP="4AAE76A3" w:rsidRDefault="00DB65B0" w14:paraId="1CB177BF" w14:textId="77777777">
      <w:pPr>
        <w:spacing w:after="0"/>
        <w:jc w:val="center"/>
        <w:rPr>
          <w:rFonts w:cs="Calibri" w:cstheme="minorAscii"/>
          <w:b w:val="1"/>
          <w:bCs w:val="1"/>
          <w:sz w:val="24"/>
          <w:szCs w:val="24"/>
        </w:rPr>
      </w:pPr>
    </w:p>
    <w:p w:rsidR="00DB65B0" w:rsidP="4AAE76A3" w:rsidRDefault="5DB63613" w14:paraId="7E98F5AB" w14:textId="73E863EA">
      <w:pPr>
        <w:pStyle w:val="Normal"/>
        <w:spacing w:after="0"/>
        <w:rPr>
          <w:b w:val="1"/>
          <w:bCs w:val="1"/>
          <w:sz w:val="24"/>
          <w:szCs w:val="24"/>
        </w:rPr>
      </w:pPr>
      <w:r w:rsidRPr="453F26EE" w:rsidR="07068D28">
        <w:rPr>
          <w:b w:val="1"/>
          <w:bCs w:val="1"/>
          <w:sz w:val="24"/>
          <w:szCs w:val="24"/>
        </w:rPr>
        <w:t xml:space="preserve">Localized </w:t>
      </w:r>
      <w:r w:rsidRPr="453F26EE" w:rsidR="33B3F188">
        <w:rPr>
          <w:b w:val="1"/>
          <w:bCs w:val="1"/>
          <w:sz w:val="24"/>
          <w:szCs w:val="24"/>
        </w:rPr>
        <w:t>b</w:t>
      </w:r>
      <w:r w:rsidRPr="453F26EE" w:rsidR="5DB63613">
        <w:rPr>
          <w:b w:val="1"/>
          <w:bCs w:val="1"/>
          <w:sz w:val="24"/>
          <w:szCs w:val="24"/>
        </w:rPr>
        <w:t xml:space="preserve">roadcast </w:t>
      </w:r>
      <w:r w:rsidRPr="453F26EE" w:rsidR="4AFC126D">
        <w:rPr>
          <w:b w:val="1"/>
          <w:bCs w:val="1"/>
          <w:sz w:val="24"/>
          <w:szCs w:val="24"/>
        </w:rPr>
        <w:t>f</w:t>
      </w:r>
      <w:r w:rsidRPr="453F26EE" w:rsidR="5DB63613">
        <w:rPr>
          <w:b w:val="1"/>
          <w:bCs w:val="1"/>
          <w:sz w:val="24"/>
          <w:szCs w:val="24"/>
        </w:rPr>
        <w:t>acilities</w:t>
      </w:r>
      <w:r w:rsidRPr="453F26EE" w:rsidR="001F2EE5">
        <w:rPr>
          <w:b w:val="1"/>
          <w:bCs w:val="1"/>
          <w:sz w:val="24"/>
          <w:szCs w:val="24"/>
        </w:rPr>
        <w:t xml:space="preserve"> may include</w:t>
      </w:r>
      <w:r w:rsidRPr="453F26EE" w:rsidR="5DB63613">
        <w:rPr>
          <w:b w:val="1"/>
          <w:bCs w:val="1"/>
          <w:sz w:val="24"/>
          <w:szCs w:val="24"/>
        </w:rPr>
        <w:t>:</w:t>
      </w:r>
      <w:r>
        <w:br/>
      </w:r>
    </w:p>
    <w:p w:rsidR="00DB65B0" w:rsidP="4AAE76A3" w:rsidRDefault="00DB65B0" w14:paraId="4D158D9E" w14:textId="04D1A3A6">
      <w:pPr>
        <w:spacing w:after="0"/>
        <w:rPr>
          <w:sz w:val="24"/>
          <w:szCs w:val="24"/>
        </w:rPr>
      </w:pPr>
      <w:r w:rsidRPr="4AAE76A3" w:rsidR="00DB65B0">
        <w:rPr>
          <w:sz w:val="24"/>
          <w:szCs w:val="24"/>
        </w:rPr>
        <w:t xml:space="preserve">Broadcast OB Truck or </w:t>
      </w:r>
      <w:r w:rsidRPr="4AAE76A3" w:rsidR="00DB65B0">
        <w:rPr>
          <w:sz w:val="24"/>
          <w:szCs w:val="24"/>
        </w:rPr>
        <w:t>Flypack</w:t>
      </w:r>
      <w:r w:rsidRPr="4AAE76A3" w:rsidR="00DB65B0">
        <w:rPr>
          <w:sz w:val="24"/>
          <w:szCs w:val="24"/>
        </w:rPr>
        <w:t xml:space="preserve"> </w:t>
      </w:r>
      <w:r w:rsidRPr="4AAE76A3" w:rsidR="00E211BA">
        <w:rPr>
          <w:sz w:val="24"/>
          <w:szCs w:val="24"/>
        </w:rPr>
        <w:t xml:space="preserve">or Local Production Studio </w:t>
      </w:r>
      <w:r w:rsidRPr="4AAE76A3" w:rsidR="00DB65B0">
        <w:rPr>
          <w:sz w:val="24"/>
          <w:szCs w:val="24"/>
        </w:rPr>
        <w:t>running in 1080p at 59.94fps</w:t>
      </w:r>
    </w:p>
    <w:p w:rsidR="00DB65B0" w:rsidP="4AAE76A3" w:rsidRDefault="00DB65B0" w14:paraId="4EE6C0D6" w14:textId="5C1CD14D">
      <w:pPr>
        <w:spacing w:after="0"/>
        <w:rPr>
          <w:sz w:val="24"/>
          <w:szCs w:val="24"/>
        </w:rPr>
      </w:pPr>
      <w:r w:rsidRPr="4AAE76A3" w:rsidR="00DB65B0">
        <w:rPr>
          <w:sz w:val="24"/>
          <w:szCs w:val="24"/>
        </w:rPr>
        <w:t>GVG 3.5 ME Kayenne K-Frame</w:t>
      </w:r>
      <w:r w:rsidRPr="4AAE76A3" w:rsidR="00E211BA">
        <w:rPr>
          <w:sz w:val="24"/>
          <w:szCs w:val="24"/>
        </w:rPr>
        <w:t xml:space="preserve"> (or similar) </w:t>
      </w:r>
    </w:p>
    <w:p w:rsidR="00DB65B0" w:rsidP="4AAE76A3" w:rsidRDefault="001F2EE5" w14:paraId="0580B4CD" w14:textId="00D0E81F">
      <w:pPr>
        <w:spacing w:after="0"/>
        <w:rPr>
          <w:sz w:val="24"/>
          <w:szCs w:val="24"/>
        </w:rPr>
      </w:pPr>
      <w:r w:rsidRPr="4AAE76A3" w:rsidR="001F2EE5">
        <w:rPr>
          <w:sz w:val="24"/>
          <w:szCs w:val="24"/>
        </w:rPr>
        <w:t>20</w:t>
      </w:r>
      <w:r w:rsidRPr="4AAE76A3" w:rsidR="00DB65B0">
        <w:rPr>
          <w:sz w:val="24"/>
          <w:szCs w:val="24"/>
        </w:rPr>
        <w:t xml:space="preserve">0 x </w:t>
      </w:r>
      <w:r w:rsidRPr="4AAE76A3" w:rsidR="001F2EE5">
        <w:rPr>
          <w:sz w:val="24"/>
          <w:szCs w:val="24"/>
        </w:rPr>
        <w:t>20</w:t>
      </w:r>
      <w:r w:rsidRPr="4AAE76A3" w:rsidR="00DB65B0">
        <w:rPr>
          <w:sz w:val="24"/>
          <w:szCs w:val="24"/>
        </w:rPr>
        <w:t>0 Router with Multiview system</w:t>
      </w:r>
    </w:p>
    <w:p w:rsidR="00DB65B0" w:rsidP="4AAE76A3" w:rsidRDefault="00DB65B0" w14:paraId="35A4D4E5" w14:textId="77777777">
      <w:pPr>
        <w:spacing w:after="0"/>
        <w:rPr>
          <w:sz w:val="24"/>
          <w:szCs w:val="24"/>
        </w:rPr>
      </w:pPr>
      <w:r w:rsidRPr="4AAE76A3" w:rsidR="00DB65B0">
        <w:rPr>
          <w:sz w:val="24"/>
          <w:szCs w:val="24"/>
        </w:rPr>
        <w:t>30- Up Down Cross converters</w:t>
      </w:r>
    </w:p>
    <w:p w:rsidR="00DB65B0" w:rsidP="4AAE76A3" w:rsidRDefault="00DB65B0" w14:paraId="0F88266B" w14:textId="36A72F25">
      <w:pPr>
        <w:spacing w:after="0"/>
        <w:rPr>
          <w:sz w:val="24"/>
          <w:szCs w:val="24"/>
        </w:rPr>
      </w:pPr>
      <w:r w:rsidRPr="4AAE76A3" w:rsidR="00DB65B0">
        <w:rPr>
          <w:sz w:val="24"/>
          <w:szCs w:val="24"/>
        </w:rPr>
        <w:t>Calrec</w:t>
      </w:r>
      <w:r w:rsidRPr="4AAE76A3" w:rsidR="00DB65B0">
        <w:rPr>
          <w:sz w:val="24"/>
          <w:szCs w:val="24"/>
        </w:rPr>
        <w:t xml:space="preserve"> Artemis Audio Mixer</w:t>
      </w:r>
      <w:r w:rsidRPr="4AAE76A3" w:rsidR="00E211BA">
        <w:rPr>
          <w:sz w:val="24"/>
          <w:szCs w:val="24"/>
        </w:rPr>
        <w:t xml:space="preserve"> (or similar) </w:t>
      </w:r>
    </w:p>
    <w:p w:rsidR="00DB65B0" w:rsidP="4AAE76A3" w:rsidRDefault="00DB65B0" w14:paraId="75368673" w14:textId="77777777">
      <w:pPr>
        <w:spacing w:after="0"/>
        <w:rPr>
          <w:sz w:val="24"/>
          <w:szCs w:val="24"/>
        </w:rPr>
      </w:pPr>
      <w:r w:rsidRPr="4AAE76A3" w:rsidR="00DB65B0">
        <w:rPr>
          <w:sz w:val="24"/>
          <w:szCs w:val="24"/>
        </w:rPr>
        <w:t>RTS Adam Intercom and IFB System</w:t>
      </w:r>
    </w:p>
    <w:p w:rsidR="00DB65B0" w:rsidP="4AAE76A3" w:rsidRDefault="00DB65B0" w14:paraId="47D0D0BB" w14:textId="77777777">
      <w:pPr>
        <w:spacing w:after="0"/>
        <w:rPr>
          <w:sz w:val="24"/>
          <w:szCs w:val="24"/>
        </w:rPr>
      </w:pPr>
      <w:r w:rsidRPr="4AAE76A3" w:rsidR="00DB65B0">
        <w:rPr>
          <w:sz w:val="24"/>
          <w:szCs w:val="24"/>
        </w:rPr>
        <w:t xml:space="preserve">2- </w:t>
      </w:r>
      <w:r w:rsidRPr="4AAE76A3" w:rsidR="00DB65B0">
        <w:rPr>
          <w:sz w:val="24"/>
          <w:szCs w:val="24"/>
        </w:rPr>
        <w:t>Digicart</w:t>
      </w:r>
      <w:r w:rsidRPr="4AAE76A3" w:rsidR="00DB65B0">
        <w:rPr>
          <w:sz w:val="24"/>
          <w:szCs w:val="24"/>
        </w:rPr>
        <w:t xml:space="preserve"> or comparable audio playback device </w:t>
      </w:r>
    </w:p>
    <w:p w:rsidR="00DB65B0" w:rsidP="4AAE76A3" w:rsidRDefault="00DB65B0" w14:paraId="30E45F97" w14:textId="77777777">
      <w:pPr>
        <w:spacing w:after="0"/>
        <w:rPr>
          <w:sz w:val="24"/>
          <w:szCs w:val="24"/>
        </w:rPr>
      </w:pPr>
      <w:r w:rsidRPr="4AAE76A3" w:rsidR="00DB65B0">
        <w:rPr>
          <w:sz w:val="24"/>
          <w:szCs w:val="24"/>
        </w:rPr>
        <w:t>2- Cedar Noise Reduction Systems</w:t>
      </w:r>
    </w:p>
    <w:p w:rsidR="00DB65B0" w:rsidP="4AAE76A3" w:rsidRDefault="00DB65B0" w14:paraId="4433EC89" w14:textId="77777777">
      <w:pPr>
        <w:spacing w:after="0"/>
        <w:rPr>
          <w:sz w:val="24"/>
          <w:szCs w:val="24"/>
        </w:rPr>
      </w:pPr>
      <w:r w:rsidRPr="4AAE76A3" w:rsidR="00DB65B0">
        <w:rPr>
          <w:sz w:val="24"/>
          <w:szCs w:val="24"/>
        </w:rPr>
        <w:t>1- EFX Mic Package</w:t>
      </w:r>
    </w:p>
    <w:p w:rsidR="00DB65B0" w:rsidP="4AAE76A3" w:rsidRDefault="00DB65B0" w14:paraId="170624F4" w14:textId="77777777">
      <w:pPr>
        <w:spacing w:after="0"/>
        <w:rPr>
          <w:sz w:val="24"/>
          <w:szCs w:val="24"/>
        </w:rPr>
      </w:pPr>
      <w:r w:rsidRPr="4AAE76A3" w:rsidR="00DB65B0">
        <w:rPr>
          <w:sz w:val="24"/>
          <w:szCs w:val="24"/>
        </w:rPr>
        <w:t>15- Intercom Boxes</w:t>
      </w:r>
    </w:p>
    <w:p w:rsidR="00DB65B0" w:rsidP="4AAE76A3" w:rsidRDefault="00DB65B0" w14:paraId="61C46EAB" w14:textId="77777777">
      <w:pPr>
        <w:spacing w:after="0"/>
        <w:rPr>
          <w:sz w:val="24"/>
          <w:szCs w:val="24"/>
        </w:rPr>
      </w:pPr>
      <w:r w:rsidRPr="4AAE76A3" w:rsidR="00DB65B0">
        <w:rPr>
          <w:sz w:val="24"/>
          <w:szCs w:val="24"/>
        </w:rPr>
        <w:t>10- Commentator Positions with HMD-26II Headset mics</w:t>
      </w:r>
    </w:p>
    <w:p w:rsidR="00DB65B0" w:rsidP="4AAE76A3" w:rsidRDefault="00DB65B0" w14:paraId="47D681A5" w14:textId="77777777">
      <w:pPr>
        <w:spacing w:after="0"/>
        <w:rPr>
          <w:sz w:val="24"/>
          <w:szCs w:val="24"/>
        </w:rPr>
      </w:pPr>
      <w:r w:rsidRPr="4AAE76A3" w:rsidR="00DB65B0">
        <w:rPr>
          <w:sz w:val="24"/>
          <w:szCs w:val="24"/>
        </w:rPr>
        <w:t>7- Sony HDC-2500 Cameras with 2- 77x or better, 3- 22x, 2- Wide Angle</w:t>
      </w:r>
    </w:p>
    <w:p w:rsidR="00DB65B0" w:rsidP="4AAE76A3" w:rsidRDefault="00DB65B0" w14:paraId="0B386386" w14:textId="77777777">
      <w:pPr>
        <w:spacing w:after="0"/>
        <w:rPr>
          <w:sz w:val="24"/>
          <w:szCs w:val="24"/>
        </w:rPr>
      </w:pPr>
      <w:r w:rsidRPr="4AAE76A3" w:rsidR="00DB65B0">
        <w:rPr>
          <w:sz w:val="24"/>
          <w:szCs w:val="24"/>
        </w:rPr>
        <w:t>(2- Long Lens, 3- Studio Build Up, 1- Jib 1- Wireless Handheld)</w:t>
      </w:r>
    </w:p>
    <w:p w:rsidR="00DB65B0" w:rsidP="4AAE76A3" w:rsidRDefault="00DB65B0" w14:paraId="0D4EB139" w14:textId="77777777">
      <w:pPr>
        <w:spacing w:after="0"/>
        <w:rPr>
          <w:sz w:val="24"/>
          <w:szCs w:val="24"/>
        </w:rPr>
      </w:pPr>
      <w:r w:rsidRPr="4AAE76A3" w:rsidR="00DB65B0">
        <w:rPr>
          <w:sz w:val="24"/>
          <w:szCs w:val="24"/>
        </w:rPr>
        <w:t>3- Studio Build Up Kits</w:t>
      </w:r>
    </w:p>
    <w:p w:rsidR="00DB65B0" w:rsidP="4AAE76A3" w:rsidRDefault="00DB65B0" w14:paraId="1EF18B43" w14:textId="77777777">
      <w:pPr>
        <w:spacing w:after="0"/>
        <w:rPr>
          <w:rFonts w:eastAsia="Times New Roman" w:cs="Calibri" w:cstheme="minorAscii"/>
          <w:color w:val="000000" w:themeColor="text1" w:themeTint="FF" w:themeShade="FF"/>
          <w:sz w:val="24"/>
          <w:szCs w:val="24"/>
        </w:rPr>
      </w:pPr>
      <w:r w:rsidRPr="4AAE76A3" w:rsidR="00DB65B0">
        <w:rPr>
          <w:sz w:val="24"/>
          <w:szCs w:val="24"/>
        </w:rPr>
        <w:t xml:space="preserve">1- </w:t>
      </w:r>
      <w:r w:rsidRPr="4AAE76A3" w:rsidR="00DB65B0">
        <w:rPr>
          <w:rFonts w:cs="Calibri" w:cstheme="minorAscii"/>
          <w:color w:val="000000" w:themeColor="text1"/>
          <w:sz w:val="24"/>
          <w:szCs w:val="24"/>
        </w:rPr>
        <w:t xml:space="preserve">Camera Triangle Jimmy Jibs- </w:t>
      </w:r>
      <w:r w:rsidRPr="4AAE76A3" w:rsidR="00DB65B0">
        <w:rPr>
          <w:rFonts w:eastAsia="Times New Roman" w:cs="Calibri" w:cstheme="minorAscii"/>
          <w:color w:val="000000" w:themeColor="text1"/>
          <w:sz w:val="24"/>
          <w:szCs w:val="24"/>
          <w:shd w:val="clear" w:color="auto" w:fill="FFFFFF"/>
        </w:rPr>
        <w:t>12 ft (3.6 m)</w:t>
      </w:r>
    </w:p>
    <w:p w:rsidR="00DB65B0" w:rsidP="4AAE76A3" w:rsidRDefault="00DB65B0" w14:paraId="33783B9E" w14:textId="77777777">
      <w:pPr>
        <w:spacing w:after="0"/>
        <w:rPr>
          <w:sz w:val="24"/>
          <w:szCs w:val="24"/>
        </w:rPr>
      </w:pPr>
      <w:r w:rsidRPr="4AAE76A3" w:rsidR="00DB65B0">
        <w:rPr>
          <w:sz w:val="24"/>
          <w:szCs w:val="24"/>
        </w:rPr>
        <w:t>3- Camera Wheels</w:t>
      </w:r>
    </w:p>
    <w:p w:rsidR="00DB65B0" w:rsidP="4AAE76A3" w:rsidRDefault="00DB65B0" w14:paraId="2693F1AB" w14:textId="77777777">
      <w:pPr>
        <w:spacing w:after="0"/>
        <w:rPr>
          <w:sz w:val="24"/>
          <w:szCs w:val="24"/>
        </w:rPr>
      </w:pPr>
      <w:r w:rsidRPr="4AAE76A3" w:rsidR="00DB65B0">
        <w:rPr>
          <w:sz w:val="24"/>
          <w:szCs w:val="24"/>
        </w:rPr>
        <w:t>1- RF Camera Systems with multiple receive sites, fiber antenna systems and camera control</w:t>
      </w:r>
    </w:p>
    <w:p w:rsidR="00DB65B0" w:rsidP="4AAE76A3" w:rsidRDefault="5DB63613" w14:paraId="14AAFBB9" w14:textId="77777777">
      <w:pPr>
        <w:spacing w:after="0"/>
        <w:rPr>
          <w:b w:val="1"/>
          <w:bCs w:val="1"/>
          <w:sz w:val="24"/>
          <w:szCs w:val="24"/>
        </w:rPr>
      </w:pPr>
      <w:r w:rsidRPr="4AAE76A3" w:rsidR="5DB63613">
        <w:rPr>
          <w:sz w:val="24"/>
          <w:szCs w:val="24"/>
        </w:rPr>
        <w:t>1- High Power Wireless IFB System</w:t>
      </w:r>
      <w:r w:rsidRPr="4AAE76A3" w:rsidR="5DB63613">
        <w:rPr>
          <w:b w:val="1"/>
          <w:bCs w:val="1"/>
          <w:sz w:val="24"/>
          <w:szCs w:val="24"/>
        </w:rPr>
        <w:t xml:space="preserve"> </w:t>
      </w:r>
    </w:p>
    <w:p w:rsidR="00C16D52" w:rsidP="4AAE76A3" w:rsidRDefault="00C16D52" w14:paraId="2AECA104" w14:textId="77777777">
      <w:pPr>
        <w:spacing w:after="0"/>
        <w:rPr>
          <w:sz w:val="24"/>
          <w:szCs w:val="24"/>
        </w:rPr>
      </w:pPr>
    </w:p>
    <w:p w:rsidR="00635E56" w:rsidP="4AAE76A3" w:rsidRDefault="00670A0D" w14:paraId="50CB3138" w14:textId="3D5C7292">
      <w:pPr>
        <w:spacing w:after="0"/>
        <w:rPr>
          <w:b w:val="1"/>
          <w:bCs w:val="1"/>
          <w:sz w:val="24"/>
          <w:szCs w:val="24"/>
        </w:rPr>
      </w:pPr>
      <w:r w:rsidRPr="453F26EE" w:rsidR="00670A0D">
        <w:rPr>
          <w:b w:val="1"/>
          <w:bCs w:val="1"/>
          <w:sz w:val="24"/>
          <w:szCs w:val="24"/>
        </w:rPr>
        <w:t xml:space="preserve">RF Camera Package </w:t>
      </w:r>
      <w:r w:rsidRPr="453F26EE" w:rsidR="0EB63B98">
        <w:rPr>
          <w:b w:val="1"/>
          <w:bCs w:val="1"/>
          <w:sz w:val="24"/>
          <w:szCs w:val="24"/>
        </w:rPr>
        <w:t>p</w:t>
      </w:r>
      <w:r w:rsidRPr="453F26EE" w:rsidR="00670A0D">
        <w:rPr>
          <w:b w:val="1"/>
          <w:bCs w:val="1"/>
          <w:sz w:val="24"/>
          <w:szCs w:val="24"/>
        </w:rPr>
        <w:t>rovided</w:t>
      </w:r>
      <w:r w:rsidRPr="453F26EE" w:rsidR="001F2EE5">
        <w:rPr>
          <w:b w:val="1"/>
          <w:bCs w:val="1"/>
          <w:sz w:val="24"/>
          <w:szCs w:val="24"/>
        </w:rPr>
        <w:t xml:space="preserve"> by Valve in Seattle</w:t>
      </w:r>
      <w:r w:rsidRPr="453F26EE" w:rsidR="00670A0D">
        <w:rPr>
          <w:b w:val="1"/>
          <w:bCs w:val="1"/>
          <w:sz w:val="24"/>
          <w:szCs w:val="24"/>
        </w:rPr>
        <w:t xml:space="preserve">: </w:t>
      </w:r>
      <w:r>
        <w:br/>
      </w:r>
    </w:p>
    <w:p w:rsidR="001F2EE5" w:rsidP="4AAE76A3" w:rsidRDefault="001F2EE5" w14:paraId="787CC6C2" w14:textId="2B706A86">
      <w:pPr>
        <w:pStyle w:val="ListParagraph"/>
        <w:numPr>
          <w:ilvl w:val="0"/>
          <w:numId w:val="29"/>
        </w:numPr>
        <w:spacing w:line="240" w:lineRule="auto"/>
        <w:rPr>
          <w:sz w:val="24"/>
          <w:szCs w:val="24"/>
        </w:rPr>
      </w:pPr>
      <w:r w:rsidRPr="4AAE76A3" w:rsidR="001F2EE5">
        <w:rPr>
          <w:sz w:val="24"/>
          <w:szCs w:val="24"/>
        </w:rPr>
        <w:t>Sony HDC-5500 Camera with tripod</w:t>
      </w:r>
    </w:p>
    <w:p w:rsidR="001F2EE5" w:rsidP="4AAE76A3" w:rsidRDefault="001F2EE5" w14:paraId="65E1EADF" w14:textId="475C5720">
      <w:pPr>
        <w:pStyle w:val="ListParagraph"/>
        <w:numPr>
          <w:ilvl w:val="0"/>
          <w:numId w:val="29"/>
        </w:numPr>
        <w:spacing w:line="240" w:lineRule="auto"/>
        <w:rPr>
          <w:sz w:val="24"/>
          <w:szCs w:val="24"/>
        </w:rPr>
      </w:pPr>
      <w:r w:rsidRPr="4AAE76A3" w:rsidR="001F2EE5">
        <w:rPr>
          <w:sz w:val="24"/>
          <w:szCs w:val="24"/>
        </w:rPr>
        <w:t>Fujinon</w:t>
      </w:r>
      <w:r w:rsidRPr="4AAE76A3" w:rsidR="001F2EE5">
        <w:rPr>
          <w:sz w:val="24"/>
          <w:szCs w:val="24"/>
        </w:rPr>
        <w:t xml:space="preserve"> Wide Angle Lens</w:t>
      </w:r>
    </w:p>
    <w:p w:rsidR="001F2EE5" w:rsidP="4AAE76A3" w:rsidRDefault="001F2EE5" w14:paraId="26FC6A85" w14:textId="3B84C5E8">
      <w:pPr>
        <w:pStyle w:val="ListParagraph"/>
        <w:numPr>
          <w:ilvl w:val="0"/>
          <w:numId w:val="29"/>
        </w:numPr>
        <w:spacing w:line="240" w:lineRule="auto"/>
        <w:rPr>
          <w:sz w:val="24"/>
          <w:szCs w:val="24"/>
        </w:rPr>
      </w:pPr>
      <w:r w:rsidRPr="4AAE76A3" w:rsidR="001F2EE5">
        <w:rPr>
          <w:sz w:val="24"/>
          <w:szCs w:val="24"/>
        </w:rPr>
        <w:t>L</w:t>
      </w:r>
      <w:r w:rsidRPr="4AAE76A3" w:rsidR="001F2EE5">
        <w:rPr>
          <w:sz w:val="24"/>
          <w:szCs w:val="24"/>
        </w:rPr>
        <w:t>ink HD Microwave System with camera control</w:t>
      </w:r>
    </w:p>
    <w:p w:rsidR="001F2EE5" w:rsidP="4AAE76A3" w:rsidRDefault="001F2EE5" w14:paraId="3C8F2D4F" w14:textId="73903079">
      <w:pPr>
        <w:pStyle w:val="ListParagraph"/>
        <w:numPr>
          <w:ilvl w:val="0"/>
          <w:numId w:val="29"/>
        </w:numPr>
        <w:spacing w:line="240" w:lineRule="auto"/>
        <w:rPr>
          <w:sz w:val="24"/>
          <w:szCs w:val="24"/>
        </w:rPr>
      </w:pPr>
      <w:r w:rsidRPr="4AAE76A3" w:rsidR="001F2EE5">
        <w:rPr>
          <w:sz w:val="24"/>
          <w:szCs w:val="24"/>
        </w:rPr>
        <w:t>Shure Dual channel wireless handheld mics</w:t>
      </w:r>
    </w:p>
    <w:p w:rsidR="001F2EE5" w:rsidP="4AAE76A3" w:rsidRDefault="001F2EE5" w14:paraId="7101FD9E" w14:textId="75BA7904">
      <w:pPr>
        <w:pStyle w:val="ListParagraph"/>
        <w:numPr>
          <w:ilvl w:val="0"/>
          <w:numId w:val="29"/>
        </w:numPr>
        <w:spacing w:line="240" w:lineRule="auto"/>
        <w:rPr>
          <w:sz w:val="24"/>
          <w:szCs w:val="24"/>
        </w:rPr>
      </w:pPr>
      <w:r w:rsidRPr="4AAE76A3" w:rsidR="001F2EE5">
        <w:rPr>
          <w:sz w:val="24"/>
          <w:szCs w:val="24"/>
        </w:rPr>
        <w:t>Qty 2- 1’ x 1’ LED Light Panels with batteries</w:t>
      </w:r>
    </w:p>
    <w:p w:rsidR="20A13AC9" w:rsidP="4AAE76A3" w:rsidRDefault="20A13AC9" w14:paraId="2F4F123B" w14:textId="56F083F9">
      <w:pPr>
        <w:spacing w:after="0" w:line="259" w:lineRule="auto"/>
        <w:ind w:left="0"/>
        <w:rPr>
          <w:rFonts w:ascii="Calibri" w:hAnsi="Calibri" w:eastAsia="Calibri" w:cs="Calibri"/>
          <w:noProof w:val="0"/>
          <w:sz w:val="24"/>
          <w:szCs w:val="24"/>
          <w:lang w:val="en-US"/>
        </w:rPr>
      </w:pPr>
      <w:r w:rsidRPr="4AAE76A3" w:rsidR="20A13AC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On-site content team will be </w:t>
      </w:r>
      <w:r w:rsidRPr="4AAE76A3" w:rsidR="20A13AC9">
        <w:rPr>
          <w:rFonts w:ascii="Calibri" w:hAnsi="Calibri" w:eastAsia="Calibri" w:cs="Calibri"/>
          <w:b w:val="0"/>
          <w:bCs w:val="0"/>
          <w:i w:val="0"/>
          <w:iCs w:val="0"/>
          <w:caps w:val="0"/>
          <w:smallCaps w:val="0"/>
          <w:noProof w:val="0"/>
          <w:color w:val="000000" w:themeColor="text1" w:themeTint="FF" w:themeShade="FF"/>
          <w:sz w:val="24"/>
          <w:szCs w:val="24"/>
          <w:lang w:val="en-US"/>
        </w:rPr>
        <w:t>provided</w:t>
      </w:r>
      <w:r w:rsidRPr="4AAE76A3" w:rsidR="20A13AC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access to the post-match interview area at the venue.</w:t>
      </w:r>
    </w:p>
    <w:p w:rsidR="4AAE76A3" w:rsidP="4AAE76A3" w:rsidRDefault="4AAE76A3" w14:paraId="34402609" w14:textId="794E333C">
      <w:pPr>
        <w:pStyle w:val="Normal"/>
        <w:spacing w:line="240" w:lineRule="auto"/>
        <w:rPr>
          <w:sz w:val="24"/>
          <w:szCs w:val="24"/>
        </w:rPr>
      </w:pPr>
    </w:p>
    <w:p w:rsidR="4AAE76A3" w:rsidP="4AAE76A3" w:rsidRDefault="4AAE76A3" w14:paraId="72328578" w14:textId="73E54380">
      <w:pPr>
        <w:pStyle w:val="Normal"/>
        <w:spacing w:after="0"/>
        <w:jc w:val="center"/>
        <w:rPr>
          <w:b w:val="1"/>
          <w:bCs w:val="1"/>
          <w:sz w:val="24"/>
          <w:szCs w:val="24"/>
        </w:rPr>
      </w:pPr>
    </w:p>
    <w:p w:rsidR="4AAE76A3" w:rsidP="4AAE76A3" w:rsidRDefault="4AAE76A3" w14:paraId="2A3F41EC" w14:textId="4B9186C8">
      <w:pPr>
        <w:pStyle w:val="Normal"/>
        <w:spacing w:after="0"/>
        <w:jc w:val="center"/>
        <w:rPr>
          <w:b w:val="1"/>
          <w:bCs w:val="1"/>
          <w:sz w:val="24"/>
          <w:szCs w:val="24"/>
        </w:rPr>
      </w:pPr>
    </w:p>
    <w:p w:rsidR="4AAE76A3" w:rsidP="4AAE76A3" w:rsidRDefault="4AAE76A3" w14:paraId="2E2EFFFA" w14:textId="49D0AC88">
      <w:pPr>
        <w:pStyle w:val="Normal"/>
        <w:spacing w:after="0"/>
        <w:jc w:val="center"/>
        <w:rPr>
          <w:b w:val="1"/>
          <w:bCs w:val="1"/>
          <w:sz w:val="24"/>
          <w:szCs w:val="24"/>
        </w:rPr>
      </w:pPr>
    </w:p>
    <w:p w:rsidR="4AAE76A3" w:rsidP="4AAE76A3" w:rsidRDefault="4AAE76A3" w14:paraId="6B924B70" w14:textId="66B0DF44">
      <w:pPr>
        <w:pStyle w:val="Normal"/>
        <w:spacing w:after="0"/>
        <w:jc w:val="center"/>
        <w:rPr>
          <w:b w:val="1"/>
          <w:bCs w:val="1"/>
          <w:sz w:val="24"/>
          <w:szCs w:val="24"/>
        </w:rPr>
      </w:pPr>
    </w:p>
    <w:p w:rsidR="4AAE76A3" w:rsidP="4AAE76A3" w:rsidRDefault="4AAE76A3" w14:paraId="4D093E4D" w14:textId="63CB597F">
      <w:pPr>
        <w:pStyle w:val="Normal"/>
        <w:spacing w:after="0"/>
        <w:jc w:val="center"/>
        <w:rPr>
          <w:b w:val="1"/>
          <w:bCs w:val="1"/>
          <w:sz w:val="24"/>
          <w:szCs w:val="24"/>
        </w:rPr>
      </w:pPr>
    </w:p>
    <w:p w:rsidR="4AAE76A3" w:rsidP="4AAE76A3" w:rsidRDefault="4AAE76A3" w14:paraId="527F703D" w14:textId="2587A246">
      <w:pPr>
        <w:pStyle w:val="Normal"/>
        <w:spacing w:after="0"/>
        <w:jc w:val="center"/>
        <w:rPr>
          <w:b w:val="1"/>
          <w:bCs w:val="1"/>
          <w:sz w:val="24"/>
          <w:szCs w:val="24"/>
        </w:rPr>
      </w:pPr>
    </w:p>
    <w:p w:rsidR="4AAE76A3" w:rsidP="4AAE76A3" w:rsidRDefault="4AAE76A3" w14:paraId="0E4E3B96" w14:textId="2F28655C">
      <w:pPr>
        <w:pStyle w:val="Normal"/>
        <w:spacing w:after="0"/>
        <w:jc w:val="center"/>
        <w:rPr>
          <w:b w:val="1"/>
          <w:bCs w:val="1"/>
          <w:sz w:val="24"/>
          <w:szCs w:val="24"/>
        </w:rPr>
      </w:pPr>
    </w:p>
    <w:p w:rsidR="4AAE76A3" w:rsidP="4AAE76A3" w:rsidRDefault="4AAE76A3" w14:paraId="2DB4D340" w14:textId="5A0B7C24">
      <w:pPr>
        <w:pStyle w:val="Normal"/>
        <w:spacing w:after="0"/>
        <w:jc w:val="center"/>
        <w:rPr>
          <w:b w:val="1"/>
          <w:bCs w:val="1"/>
          <w:sz w:val="24"/>
          <w:szCs w:val="24"/>
        </w:rPr>
      </w:pPr>
    </w:p>
    <w:p w:rsidR="4AAE76A3" w:rsidP="4AAE76A3" w:rsidRDefault="4AAE76A3" w14:paraId="5B760EC0" w14:textId="53EE35D2">
      <w:pPr>
        <w:pStyle w:val="Normal"/>
        <w:spacing w:after="0"/>
        <w:jc w:val="center"/>
        <w:rPr>
          <w:b w:val="1"/>
          <w:bCs w:val="1"/>
          <w:sz w:val="24"/>
          <w:szCs w:val="24"/>
        </w:rPr>
      </w:pPr>
    </w:p>
    <w:p w:rsidR="4AAE76A3" w:rsidP="4AAE76A3" w:rsidRDefault="4AAE76A3" w14:paraId="2828189B" w14:textId="4A5E1758">
      <w:pPr>
        <w:pStyle w:val="Normal"/>
        <w:spacing w:after="0"/>
        <w:jc w:val="center"/>
        <w:rPr>
          <w:b w:val="1"/>
          <w:bCs w:val="1"/>
          <w:sz w:val="24"/>
          <w:szCs w:val="24"/>
        </w:rPr>
      </w:pPr>
    </w:p>
    <w:p w:rsidR="4AAE76A3" w:rsidP="4AAE76A3" w:rsidRDefault="4AAE76A3" w14:paraId="1A050157" w14:textId="055414C7">
      <w:pPr>
        <w:pStyle w:val="Normal"/>
        <w:spacing w:after="0"/>
        <w:jc w:val="center"/>
        <w:rPr>
          <w:b w:val="1"/>
          <w:bCs w:val="1"/>
          <w:sz w:val="24"/>
          <w:szCs w:val="24"/>
        </w:rPr>
      </w:pPr>
    </w:p>
    <w:p w:rsidR="00DB65B0" w:rsidP="4AAE76A3" w:rsidRDefault="00C16D52" w14:paraId="0E574125" w14:textId="0C2FE6BF">
      <w:pPr>
        <w:pStyle w:val="Normal"/>
        <w:spacing w:after="0"/>
        <w:jc w:val="center"/>
        <w:rPr>
          <w:b w:val="1"/>
          <w:bCs w:val="1"/>
          <w:sz w:val="24"/>
          <w:szCs w:val="24"/>
        </w:rPr>
      </w:pPr>
      <w:r w:rsidRPr="4AAE76A3" w:rsidR="390E25E9">
        <w:rPr>
          <w:b w:val="1"/>
          <w:bCs w:val="1"/>
          <w:sz w:val="24"/>
          <w:szCs w:val="24"/>
        </w:rPr>
        <w:t>APPENDIX B</w:t>
      </w:r>
    </w:p>
    <w:p w:rsidR="00C16D52" w:rsidP="4AAE76A3" w:rsidRDefault="00C16D52" w14:paraId="381CAC42" w14:textId="77777777">
      <w:pPr>
        <w:spacing w:after="0"/>
        <w:rPr>
          <w:sz w:val="24"/>
          <w:szCs w:val="24"/>
        </w:rPr>
      </w:pPr>
    </w:p>
    <w:p w:rsidR="00C16D52" w:rsidP="4AAE76A3" w:rsidRDefault="00B615DA" w14:paraId="3F09364B" w14:textId="6DF22468">
      <w:pPr>
        <w:spacing w:after="0"/>
        <w:rPr>
          <w:b w:val="1"/>
          <w:bCs w:val="1"/>
          <w:sz w:val="24"/>
          <w:szCs w:val="24"/>
        </w:rPr>
      </w:pPr>
      <w:r w:rsidRPr="453F26EE" w:rsidR="346A785B">
        <w:rPr>
          <w:b w:val="1"/>
          <w:bCs w:val="1"/>
          <w:sz w:val="24"/>
          <w:szCs w:val="24"/>
        </w:rPr>
        <w:t xml:space="preserve">Localized </w:t>
      </w:r>
      <w:r w:rsidRPr="453F26EE" w:rsidR="00C16D52">
        <w:rPr>
          <w:b w:val="1"/>
          <w:bCs w:val="1"/>
          <w:sz w:val="24"/>
          <w:szCs w:val="24"/>
        </w:rPr>
        <w:t xml:space="preserve">Broadcast </w:t>
      </w:r>
      <w:r w:rsidRPr="453F26EE" w:rsidR="00B615DA">
        <w:rPr>
          <w:b w:val="1"/>
          <w:bCs w:val="1"/>
          <w:sz w:val="24"/>
          <w:szCs w:val="24"/>
        </w:rPr>
        <w:t xml:space="preserve">Studio Production </w:t>
      </w:r>
      <w:r w:rsidRPr="453F26EE" w:rsidR="00C16D52">
        <w:rPr>
          <w:b w:val="1"/>
          <w:bCs w:val="1"/>
          <w:sz w:val="24"/>
          <w:szCs w:val="24"/>
        </w:rPr>
        <w:t>Staffing</w:t>
      </w:r>
      <w:r w:rsidRPr="453F26EE" w:rsidR="71415067">
        <w:rPr>
          <w:b w:val="1"/>
          <w:bCs w:val="1"/>
          <w:sz w:val="24"/>
          <w:szCs w:val="24"/>
        </w:rPr>
        <w:t xml:space="preserve"> may include</w:t>
      </w:r>
      <w:r w:rsidRPr="453F26EE" w:rsidR="1202F6BC">
        <w:rPr>
          <w:b w:val="1"/>
          <w:bCs w:val="1"/>
          <w:sz w:val="24"/>
          <w:szCs w:val="24"/>
        </w:rPr>
        <w:t>:</w:t>
      </w:r>
    </w:p>
    <w:p w:rsidR="453F26EE" w:rsidP="453F26EE" w:rsidRDefault="453F26EE" w14:paraId="5C0B0DC9" w14:textId="5494A8FB">
      <w:pPr>
        <w:pStyle w:val="Normal"/>
        <w:spacing w:after="0"/>
        <w:rPr>
          <w:b w:val="1"/>
          <w:bCs w:val="1"/>
          <w:sz w:val="24"/>
          <w:szCs w:val="24"/>
        </w:rPr>
      </w:pPr>
    </w:p>
    <w:p w:rsidR="00C16D52" w:rsidP="4AAE76A3" w:rsidRDefault="00C16D52" w14:paraId="5F74BEAD" w14:textId="3031933B">
      <w:pPr>
        <w:spacing w:after="0"/>
        <w:rPr>
          <w:sz w:val="24"/>
          <w:szCs w:val="24"/>
        </w:rPr>
      </w:pPr>
      <w:r w:rsidRPr="4AAE76A3" w:rsidR="00C16D52">
        <w:rPr>
          <w:sz w:val="24"/>
          <w:szCs w:val="24"/>
        </w:rPr>
        <w:t>1</w:t>
      </w:r>
      <w:r w:rsidRPr="4AAE76A3" w:rsidR="3A2C6CEA">
        <w:rPr>
          <w:sz w:val="24"/>
          <w:szCs w:val="24"/>
        </w:rPr>
        <w:t xml:space="preserve">x </w:t>
      </w:r>
      <w:r w:rsidRPr="4AAE76A3" w:rsidR="00C16D52">
        <w:rPr>
          <w:sz w:val="24"/>
          <w:szCs w:val="24"/>
        </w:rPr>
        <w:t>Producer- Pre-Production and Show</w:t>
      </w:r>
    </w:p>
    <w:p w:rsidR="00C16D52" w:rsidP="4AAE76A3" w:rsidRDefault="00C16D52" w14:paraId="1CC3CE1D" w14:textId="14D50502">
      <w:pPr>
        <w:spacing w:after="0"/>
        <w:rPr>
          <w:sz w:val="24"/>
          <w:szCs w:val="24"/>
        </w:rPr>
      </w:pPr>
      <w:r w:rsidRPr="4AAE76A3" w:rsidR="00C16D52">
        <w:rPr>
          <w:sz w:val="24"/>
          <w:szCs w:val="24"/>
        </w:rPr>
        <w:t>1</w:t>
      </w:r>
      <w:r w:rsidRPr="4AAE76A3" w:rsidR="61761533">
        <w:rPr>
          <w:sz w:val="24"/>
          <w:szCs w:val="24"/>
        </w:rPr>
        <w:t>x</w:t>
      </w:r>
      <w:r w:rsidRPr="4AAE76A3" w:rsidR="00C16D52">
        <w:rPr>
          <w:sz w:val="24"/>
          <w:szCs w:val="24"/>
        </w:rPr>
        <w:t xml:space="preserve"> Director- Pre-Production and Show</w:t>
      </w:r>
    </w:p>
    <w:p w:rsidR="00C16D52" w:rsidP="4AAE76A3" w:rsidRDefault="00C16D52" w14:paraId="1EC6EB28" w14:textId="62B04E9A">
      <w:pPr>
        <w:spacing w:after="0"/>
        <w:rPr>
          <w:sz w:val="24"/>
          <w:szCs w:val="24"/>
        </w:rPr>
      </w:pPr>
      <w:r w:rsidRPr="4AAE76A3" w:rsidR="00C16D52">
        <w:rPr>
          <w:sz w:val="24"/>
          <w:szCs w:val="24"/>
        </w:rPr>
        <w:t>1</w:t>
      </w:r>
      <w:r w:rsidRPr="4AAE76A3" w:rsidR="004A284B">
        <w:rPr>
          <w:sz w:val="24"/>
          <w:szCs w:val="24"/>
        </w:rPr>
        <w:t>x</w:t>
      </w:r>
      <w:r w:rsidRPr="4AAE76A3" w:rsidR="00C16D52">
        <w:rPr>
          <w:sz w:val="24"/>
          <w:szCs w:val="24"/>
        </w:rPr>
        <w:t xml:space="preserve"> Project Manager- Pre-Production and Show</w:t>
      </w:r>
    </w:p>
    <w:p w:rsidR="00C16D52" w:rsidP="4AAE76A3" w:rsidRDefault="00C16D52" w14:paraId="50380EFC" w14:textId="7955043D">
      <w:pPr>
        <w:spacing w:after="0"/>
        <w:rPr>
          <w:sz w:val="24"/>
          <w:szCs w:val="24"/>
        </w:rPr>
      </w:pPr>
      <w:r w:rsidRPr="4AAE76A3" w:rsidR="00C16D52">
        <w:rPr>
          <w:sz w:val="24"/>
          <w:szCs w:val="24"/>
        </w:rPr>
        <w:t>1</w:t>
      </w:r>
      <w:r w:rsidRPr="4AAE76A3" w:rsidR="52C9548B">
        <w:rPr>
          <w:sz w:val="24"/>
          <w:szCs w:val="24"/>
        </w:rPr>
        <w:t>x</w:t>
      </w:r>
      <w:r w:rsidRPr="4AAE76A3" w:rsidR="00C16D52">
        <w:rPr>
          <w:sz w:val="24"/>
          <w:szCs w:val="24"/>
        </w:rPr>
        <w:t xml:space="preserve"> Technical Manager- Pre-Production and Show</w:t>
      </w:r>
    </w:p>
    <w:p w:rsidR="00C16D52" w:rsidP="4AAE76A3" w:rsidRDefault="00C16D52" w14:paraId="11A3AEE5" w14:textId="34D0666B">
      <w:pPr>
        <w:spacing w:after="0"/>
        <w:rPr>
          <w:sz w:val="24"/>
          <w:szCs w:val="24"/>
        </w:rPr>
      </w:pPr>
      <w:r w:rsidRPr="4AAE76A3" w:rsidR="00C16D52">
        <w:rPr>
          <w:sz w:val="24"/>
          <w:szCs w:val="24"/>
        </w:rPr>
        <w:t>1</w:t>
      </w:r>
      <w:r w:rsidRPr="4AAE76A3" w:rsidR="4497DE2D">
        <w:rPr>
          <w:sz w:val="24"/>
          <w:szCs w:val="24"/>
        </w:rPr>
        <w:t>x</w:t>
      </w:r>
      <w:r w:rsidRPr="4AAE76A3" w:rsidR="00C16D52">
        <w:rPr>
          <w:sz w:val="24"/>
          <w:szCs w:val="24"/>
        </w:rPr>
        <w:t xml:space="preserve"> TD</w:t>
      </w:r>
    </w:p>
    <w:p w:rsidR="00C16D52" w:rsidP="4AAE76A3" w:rsidRDefault="00C16D52" w14:paraId="4F793665" w14:textId="41BD574B">
      <w:pPr>
        <w:spacing w:after="0"/>
        <w:rPr>
          <w:sz w:val="24"/>
          <w:szCs w:val="24"/>
        </w:rPr>
      </w:pPr>
      <w:r w:rsidRPr="4AAE76A3" w:rsidR="00C16D52">
        <w:rPr>
          <w:sz w:val="24"/>
          <w:szCs w:val="24"/>
        </w:rPr>
        <w:t>1</w:t>
      </w:r>
      <w:r w:rsidRPr="4AAE76A3" w:rsidR="2CE4F99F">
        <w:rPr>
          <w:sz w:val="24"/>
          <w:szCs w:val="24"/>
        </w:rPr>
        <w:t xml:space="preserve">x </w:t>
      </w:r>
      <w:r w:rsidRPr="4AAE76A3" w:rsidR="00C16D52">
        <w:rPr>
          <w:sz w:val="24"/>
          <w:szCs w:val="24"/>
        </w:rPr>
        <w:t>A1</w:t>
      </w:r>
    </w:p>
    <w:p w:rsidR="00C16D52" w:rsidP="4AAE76A3" w:rsidRDefault="00C16D52" w14:paraId="7828AB29" w14:textId="2BE3C56F">
      <w:pPr>
        <w:spacing w:after="0"/>
        <w:rPr>
          <w:sz w:val="24"/>
          <w:szCs w:val="24"/>
        </w:rPr>
      </w:pPr>
      <w:r w:rsidRPr="4AAE76A3" w:rsidR="00C16D52">
        <w:rPr>
          <w:sz w:val="24"/>
          <w:szCs w:val="24"/>
        </w:rPr>
        <w:t>2</w:t>
      </w:r>
      <w:r w:rsidRPr="4AAE76A3" w:rsidR="63F546F7">
        <w:rPr>
          <w:sz w:val="24"/>
          <w:szCs w:val="24"/>
        </w:rPr>
        <w:t xml:space="preserve">x </w:t>
      </w:r>
      <w:r w:rsidRPr="4AAE76A3" w:rsidR="00C16D52">
        <w:rPr>
          <w:sz w:val="24"/>
          <w:szCs w:val="24"/>
        </w:rPr>
        <w:t>A2</w:t>
      </w:r>
    </w:p>
    <w:p w:rsidR="00C16D52" w:rsidP="4AAE76A3" w:rsidRDefault="00C16D52" w14:paraId="4B3B485E" w14:textId="526CEA1A">
      <w:pPr>
        <w:spacing w:after="0"/>
        <w:rPr>
          <w:sz w:val="24"/>
          <w:szCs w:val="24"/>
        </w:rPr>
      </w:pPr>
      <w:r w:rsidRPr="4AAE76A3" w:rsidR="00C16D52">
        <w:rPr>
          <w:sz w:val="24"/>
          <w:szCs w:val="24"/>
        </w:rPr>
        <w:t>1</w:t>
      </w:r>
      <w:r w:rsidRPr="4AAE76A3" w:rsidR="1A790D82">
        <w:rPr>
          <w:sz w:val="24"/>
          <w:szCs w:val="24"/>
        </w:rPr>
        <w:t>x</w:t>
      </w:r>
      <w:r w:rsidRPr="4AAE76A3" w:rsidR="00C16D52">
        <w:rPr>
          <w:sz w:val="24"/>
          <w:szCs w:val="24"/>
        </w:rPr>
        <w:t xml:space="preserve"> Graphics</w:t>
      </w:r>
    </w:p>
    <w:p w:rsidR="00C16D52" w:rsidP="4AAE76A3" w:rsidRDefault="00C16D52" w14:paraId="3C541D62" w14:textId="0691D754">
      <w:pPr>
        <w:spacing w:after="0"/>
        <w:rPr>
          <w:sz w:val="24"/>
          <w:szCs w:val="24"/>
        </w:rPr>
      </w:pPr>
      <w:r w:rsidRPr="4AAE76A3" w:rsidR="00C16D52">
        <w:rPr>
          <w:sz w:val="24"/>
          <w:szCs w:val="24"/>
        </w:rPr>
        <w:t>2</w:t>
      </w:r>
      <w:r w:rsidRPr="4AAE76A3" w:rsidR="6DD0B5ED">
        <w:rPr>
          <w:sz w:val="24"/>
          <w:szCs w:val="24"/>
        </w:rPr>
        <w:t>x</w:t>
      </w:r>
      <w:r w:rsidRPr="4AAE76A3" w:rsidR="00C16D52">
        <w:rPr>
          <w:sz w:val="24"/>
          <w:szCs w:val="24"/>
        </w:rPr>
        <w:t xml:space="preserve"> EVS Operator</w:t>
      </w:r>
    </w:p>
    <w:p w:rsidR="00C16D52" w:rsidP="4AAE76A3" w:rsidRDefault="00C16D52" w14:paraId="01F80D46" w14:textId="4BA957FA">
      <w:pPr>
        <w:spacing w:after="0"/>
        <w:rPr>
          <w:sz w:val="24"/>
          <w:szCs w:val="24"/>
        </w:rPr>
      </w:pPr>
      <w:r w:rsidRPr="4AAE76A3" w:rsidR="00C16D52">
        <w:rPr>
          <w:sz w:val="24"/>
          <w:szCs w:val="24"/>
        </w:rPr>
        <w:t>1</w:t>
      </w:r>
      <w:r w:rsidRPr="4AAE76A3" w:rsidR="59827CCD">
        <w:rPr>
          <w:sz w:val="24"/>
          <w:szCs w:val="24"/>
        </w:rPr>
        <w:t>x</w:t>
      </w:r>
      <w:r w:rsidRPr="4AAE76A3" w:rsidR="00C16D52">
        <w:rPr>
          <w:sz w:val="24"/>
          <w:szCs w:val="24"/>
        </w:rPr>
        <w:t xml:space="preserve"> Video Operator</w:t>
      </w:r>
    </w:p>
    <w:p w:rsidR="00C16D52" w:rsidP="4AAE76A3" w:rsidRDefault="00C16D52" w14:paraId="2421F3A6" w14:textId="57F25D16">
      <w:pPr>
        <w:spacing w:after="0"/>
        <w:rPr>
          <w:sz w:val="24"/>
          <w:szCs w:val="24"/>
        </w:rPr>
      </w:pPr>
      <w:r w:rsidRPr="4AAE76A3" w:rsidR="00C16D52">
        <w:rPr>
          <w:sz w:val="24"/>
          <w:szCs w:val="24"/>
        </w:rPr>
        <w:t>6</w:t>
      </w:r>
      <w:r w:rsidRPr="4AAE76A3" w:rsidR="60E925A0">
        <w:rPr>
          <w:sz w:val="24"/>
          <w:szCs w:val="24"/>
        </w:rPr>
        <w:t>x</w:t>
      </w:r>
      <w:r w:rsidRPr="4AAE76A3" w:rsidR="00C16D52">
        <w:rPr>
          <w:sz w:val="24"/>
          <w:szCs w:val="24"/>
        </w:rPr>
        <w:t xml:space="preserve"> Camera Operators</w:t>
      </w:r>
      <w:r w:rsidRPr="4AAE76A3" w:rsidR="00B615DA">
        <w:rPr>
          <w:sz w:val="24"/>
          <w:szCs w:val="24"/>
        </w:rPr>
        <w:t xml:space="preserve"> (TBD by studio)</w:t>
      </w:r>
    </w:p>
    <w:p w:rsidR="00C16D52" w:rsidP="4AAE76A3" w:rsidRDefault="00C16D52" w14:paraId="458CEA25" w14:textId="58D2C4B6">
      <w:pPr>
        <w:spacing w:after="0"/>
        <w:rPr>
          <w:sz w:val="24"/>
          <w:szCs w:val="24"/>
        </w:rPr>
      </w:pPr>
      <w:r w:rsidRPr="4AAE76A3" w:rsidR="00C16D52">
        <w:rPr>
          <w:sz w:val="24"/>
          <w:szCs w:val="24"/>
        </w:rPr>
        <w:t>1</w:t>
      </w:r>
      <w:r w:rsidRPr="4AAE76A3" w:rsidR="3004ADC5">
        <w:rPr>
          <w:sz w:val="24"/>
          <w:szCs w:val="24"/>
        </w:rPr>
        <w:t>x</w:t>
      </w:r>
      <w:r w:rsidRPr="4AAE76A3" w:rsidR="00C16D52">
        <w:rPr>
          <w:sz w:val="24"/>
          <w:szCs w:val="24"/>
        </w:rPr>
        <w:t xml:space="preserve"> Jib Operator</w:t>
      </w:r>
    </w:p>
    <w:p w:rsidR="00C16D52" w:rsidP="4AAE76A3" w:rsidRDefault="00C16D52" w14:paraId="49FF58D2" w14:textId="2F21E727">
      <w:pPr>
        <w:spacing w:after="0"/>
        <w:rPr>
          <w:sz w:val="24"/>
          <w:szCs w:val="24"/>
        </w:rPr>
      </w:pPr>
      <w:r w:rsidRPr="4AAE76A3" w:rsidR="00C16D52">
        <w:rPr>
          <w:sz w:val="24"/>
          <w:szCs w:val="24"/>
        </w:rPr>
        <w:t>2</w:t>
      </w:r>
      <w:r w:rsidRPr="4AAE76A3" w:rsidR="628F51E0">
        <w:rPr>
          <w:sz w:val="24"/>
          <w:szCs w:val="24"/>
        </w:rPr>
        <w:t>x</w:t>
      </w:r>
      <w:r w:rsidRPr="4AAE76A3" w:rsidR="00C16D52">
        <w:rPr>
          <w:sz w:val="24"/>
          <w:szCs w:val="24"/>
        </w:rPr>
        <w:t xml:space="preserve"> Utilities (1- Lead)</w:t>
      </w:r>
    </w:p>
    <w:p w:rsidR="00C16D52" w:rsidP="4AAE76A3" w:rsidRDefault="00C16D52" w14:paraId="63FF3FC9" w14:textId="313C85F1">
      <w:pPr>
        <w:spacing w:after="0"/>
        <w:rPr>
          <w:sz w:val="24"/>
          <w:szCs w:val="24"/>
        </w:rPr>
      </w:pPr>
      <w:r w:rsidRPr="4AAE76A3" w:rsidR="00C16D52">
        <w:rPr>
          <w:sz w:val="24"/>
          <w:szCs w:val="24"/>
        </w:rPr>
        <w:t>2</w:t>
      </w:r>
      <w:r w:rsidRPr="4AAE76A3" w:rsidR="0202FA67">
        <w:rPr>
          <w:sz w:val="24"/>
          <w:szCs w:val="24"/>
        </w:rPr>
        <w:t>x</w:t>
      </w:r>
      <w:r w:rsidRPr="4AAE76A3" w:rsidR="00C16D52">
        <w:rPr>
          <w:sz w:val="24"/>
          <w:szCs w:val="24"/>
        </w:rPr>
        <w:t xml:space="preserve"> Engineers</w:t>
      </w:r>
    </w:p>
    <w:p w:rsidR="00B615DA" w:rsidP="4AAE76A3" w:rsidRDefault="00B615DA" w14:paraId="5498CF36" w14:textId="05521E9E">
      <w:pPr>
        <w:spacing w:after="0"/>
        <w:rPr>
          <w:sz w:val="24"/>
          <w:szCs w:val="24"/>
        </w:rPr>
      </w:pPr>
    </w:p>
    <w:p w:rsidR="390E25E9" w:rsidP="4AAE76A3" w:rsidRDefault="390E25E9" w14:paraId="052CEEED" w14:textId="09A64B0A">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AAE76A3" w:rsidR="51DD9E03">
        <w:rPr>
          <w:rFonts w:ascii="Calibri" w:hAnsi="Calibri" w:eastAsia="Calibri" w:cs="Calibri"/>
          <w:b w:val="1"/>
          <w:bCs w:val="1"/>
          <w:i w:val="0"/>
          <w:iCs w:val="0"/>
          <w:caps w:val="0"/>
          <w:smallCaps w:val="0"/>
          <w:noProof w:val="0"/>
          <w:color w:val="000000" w:themeColor="text1" w:themeTint="FF" w:themeShade="FF"/>
          <w:sz w:val="24"/>
          <w:szCs w:val="24"/>
          <w:lang w:val="en-US"/>
        </w:rPr>
        <w:t>On-site Content Team Staffing - NOT</w:t>
      </w:r>
      <w:r w:rsidRPr="4AAE76A3" w:rsidR="297F9F35">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TO</w:t>
      </w:r>
      <w:r w:rsidRPr="4AAE76A3" w:rsidR="51DD9E0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EXCEED:</w:t>
      </w:r>
    </w:p>
    <w:p w:rsidR="390E25E9" w:rsidP="4AAE76A3" w:rsidRDefault="390E25E9" w14:paraId="61DBB944" w14:textId="547F0E9C">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390E25E9" w:rsidP="4AAE76A3" w:rsidRDefault="390E25E9" w14:paraId="6B45C502" w14:textId="1EDA7051">
      <w:pPr>
        <w:pStyle w:val="ListParagraph"/>
        <w:numPr>
          <w:ilvl w:val="0"/>
          <w:numId w:val="30"/>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AAE76A3" w:rsidR="51DD9E03">
        <w:rPr>
          <w:rFonts w:ascii="Calibri" w:hAnsi="Calibri" w:eastAsia="Calibri" w:cs="Calibri"/>
          <w:b w:val="0"/>
          <w:bCs w:val="0"/>
          <w:i w:val="0"/>
          <w:iCs w:val="0"/>
          <w:caps w:val="0"/>
          <w:smallCaps w:val="0"/>
          <w:noProof w:val="0"/>
          <w:color w:val="000000" w:themeColor="text1" w:themeTint="FF" w:themeShade="FF"/>
          <w:sz w:val="24"/>
          <w:szCs w:val="24"/>
          <w:lang w:val="en-US"/>
        </w:rPr>
        <w:t>2x Sideline Reporters/On-Camera Talent to conduct interviews</w:t>
      </w:r>
    </w:p>
    <w:p w:rsidR="390E25E9" w:rsidP="4AAE76A3" w:rsidRDefault="390E25E9" w14:paraId="4974BEF0" w14:textId="032A5016">
      <w:pPr>
        <w:pStyle w:val="ListParagraph"/>
        <w:numPr>
          <w:ilvl w:val="0"/>
          <w:numId w:val="30"/>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AAE76A3" w:rsidR="51DD9E0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1x RF Camera Operator </w:t>
      </w:r>
    </w:p>
    <w:p w:rsidR="390E25E9" w:rsidP="4AAE76A3" w:rsidRDefault="390E25E9" w14:paraId="61857DC2" w14:textId="70EA4BF7">
      <w:pPr>
        <w:pStyle w:val="ListParagraph"/>
        <w:numPr>
          <w:ilvl w:val="0"/>
          <w:numId w:val="30"/>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AAE76A3" w:rsidR="51DD9E0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1x RF Audio Coordinator </w:t>
      </w:r>
    </w:p>
    <w:p w:rsidR="390E25E9" w:rsidP="4AAE76A3" w:rsidRDefault="390E25E9" w14:paraId="2EF2ED24" w14:textId="465492C9">
      <w:pPr>
        <w:pStyle w:val="ListParagraph"/>
        <w:numPr>
          <w:ilvl w:val="0"/>
          <w:numId w:val="30"/>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AAE76A3" w:rsidR="51DD9E03">
        <w:rPr>
          <w:rFonts w:ascii="Calibri" w:hAnsi="Calibri" w:eastAsia="Calibri" w:cs="Calibri"/>
          <w:b w:val="0"/>
          <w:bCs w:val="0"/>
          <w:i w:val="0"/>
          <w:iCs w:val="0"/>
          <w:caps w:val="0"/>
          <w:smallCaps w:val="0"/>
          <w:noProof w:val="0"/>
          <w:color w:val="000000" w:themeColor="text1" w:themeTint="FF" w:themeShade="FF"/>
          <w:sz w:val="24"/>
          <w:szCs w:val="24"/>
          <w:lang w:val="en-US"/>
        </w:rPr>
        <w:t>1x Producer</w:t>
      </w:r>
    </w:p>
    <w:p w:rsidR="390E25E9" w:rsidP="4AAE76A3" w:rsidRDefault="390E25E9" w14:paraId="3DE4F827" w14:textId="5F022562">
      <w:pPr>
        <w:pStyle w:val="ListParagraph"/>
        <w:numPr>
          <w:ilvl w:val="0"/>
          <w:numId w:val="30"/>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AAE76A3" w:rsidR="51DD9E03">
        <w:rPr>
          <w:rFonts w:ascii="Calibri" w:hAnsi="Calibri" w:eastAsia="Calibri" w:cs="Calibri"/>
          <w:b w:val="0"/>
          <w:bCs w:val="0"/>
          <w:i w:val="0"/>
          <w:iCs w:val="0"/>
          <w:caps w:val="0"/>
          <w:smallCaps w:val="0"/>
          <w:noProof w:val="0"/>
          <w:color w:val="000000" w:themeColor="text1" w:themeTint="FF" w:themeShade="FF"/>
          <w:sz w:val="24"/>
          <w:szCs w:val="24"/>
          <w:lang w:val="en-US"/>
        </w:rPr>
        <w:t>1x Production Assistant/Translator/Flex Position</w:t>
      </w:r>
    </w:p>
    <w:p w:rsidR="390E25E9" w:rsidP="4AAE76A3" w:rsidRDefault="390E25E9" w14:paraId="65B7E5AA" w14:textId="1E2577C2">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390E25E9" w:rsidP="4AAE76A3" w:rsidRDefault="390E25E9" w14:paraId="1B54F67F" w14:textId="083D4534">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AAE76A3" w:rsidR="51DD9E03">
        <w:rPr>
          <w:rFonts w:ascii="Calibri" w:hAnsi="Calibri" w:eastAsia="Calibri" w:cs="Calibri"/>
          <w:b w:val="0"/>
          <w:bCs w:val="0"/>
          <w:i w:val="0"/>
          <w:iCs w:val="0"/>
          <w:caps w:val="0"/>
          <w:smallCaps w:val="0"/>
          <w:noProof w:val="0"/>
          <w:color w:val="000000" w:themeColor="text1" w:themeTint="FF" w:themeShade="FF"/>
          <w:sz w:val="24"/>
          <w:szCs w:val="24"/>
          <w:lang w:val="en-US"/>
        </w:rPr>
        <w:t>Valve reserves the right to remove and revoke privileged access from disruptive production members or talent from the venue at any time.</w:t>
      </w:r>
    </w:p>
    <w:p w:rsidR="00EA4D8F" w:rsidP="4AAE76A3" w:rsidRDefault="00EA4D8F" w14:paraId="5CAFD42F" w14:textId="77777777">
      <w:pPr>
        <w:spacing w:after="0"/>
        <w:jc w:val="center"/>
        <w:rPr>
          <w:rFonts w:cs="Calibri" w:cstheme="minorAscii"/>
          <w:b w:val="1"/>
          <w:bCs w:val="1"/>
          <w:sz w:val="24"/>
          <w:szCs w:val="24"/>
        </w:rPr>
      </w:pPr>
    </w:p>
    <w:p w:rsidR="4AAE76A3" w:rsidP="4AAE76A3" w:rsidRDefault="4AAE76A3" w14:paraId="369E63CA" w14:textId="3C2049E2">
      <w:pPr>
        <w:spacing w:after="0"/>
        <w:jc w:val="center"/>
        <w:rPr>
          <w:rFonts w:cs="Calibri" w:cstheme="minorAscii"/>
          <w:b w:val="1"/>
          <w:bCs w:val="1"/>
          <w:sz w:val="24"/>
          <w:szCs w:val="24"/>
        </w:rPr>
      </w:pPr>
    </w:p>
    <w:p w:rsidR="4AAE76A3" w:rsidP="4AAE76A3" w:rsidRDefault="4AAE76A3" w14:paraId="58460570" w14:textId="46B9E396">
      <w:pPr>
        <w:spacing w:after="0"/>
        <w:jc w:val="center"/>
        <w:rPr>
          <w:rFonts w:cs="Calibri" w:cstheme="minorAscii"/>
          <w:b w:val="1"/>
          <w:bCs w:val="1"/>
          <w:sz w:val="24"/>
          <w:szCs w:val="24"/>
        </w:rPr>
      </w:pPr>
    </w:p>
    <w:p w:rsidR="4AAE76A3" w:rsidP="4AAE76A3" w:rsidRDefault="4AAE76A3" w14:paraId="496FCF0F" w14:textId="53C76AD0">
      <w:pPr>
        <w:spacing w:after="0"/>
        <w:jc w:val="center"/>
        <w:rPr>
          <w:rFonts w:cs="Calibri" w:cstheme="minorAscii"/>
          <w:b w:val="1"/>
          <w:bCs w:val="1"/>
          <w:sz w:val="24"/>
          <w:szCs w:val="24"/>
        </w:rPr>
      </w:pPr>
    </w:p>
    <w:p w:rsidR="4AAE76A3" w:rsidP="4AAE76A3" w:rsidRDefault="4AAE76A3" w14:paraId="5EAD545A" w14:textId="3ABE5DD9">
      <w:pPr>
        <w:spacing w:after="0"/>
        <w:jc w:val="center"/>
        <w:rPr>
          <w:rFonts w:cs="Calibri" w:cstheme="minorAscii"/>
          <w:b w:val="1"/>
          <w:bCs w:val="1"/>
          <w:sz w:val="24"/>
          <w:szCs w:val="24"/>
        </w:rPr>
      </w:pPr>
    </w:p>
    <w:p w:rsidR="4AAE76A3" w:rsidP="4AAE76A3" w:rsidRDefault="4AAE76A3" w14:paraId="1CEB5DD6" w14:textId="16D2CBF4">
      <w:pPr>
        <w:spacing w:after="0"/>
        <w:jc w:val="center"/>
        <w:rPr>
          <w:rFonts w:cs="Calibri" w:cstheme="minorAscii"/>
          <w:b w:val="1"/>
          <w:bCs w:val="1"/>
          <w:sz w:val="24"/>
          <w:szCs w:val="24"/>
        </w:rPr>
      </w:pPr>
    </w:p>
    <w:p w:rsidR="4AAE76A3" w:rsidP="4AAE76A3" w:rsidRDefault="4AAE76A3" w14:paraId="3DD274AC" w14:textId="153C7A2D">
      <w:pPr>
        <w:spacing w:after="0"/>
        <w:jc w:val="center"/>
        <w:rPr>
          <w:rFonts w:cs="Calibri" w:cstheme="minorAscii"/>
          <w:b w:val="1"/>
          <w:bCs w:val="1"/>
          <w:sz w:val="24"/>
          <w:szCs w:val="24"/>
        </w:rPr>
      </w:pPr>
    </w:p>
    <w:p w:rsidR="4AAE76A3" w:rsidP="4AAE76A3" w:rsidRDefault="4AAE76A3" w14:paraId="2000F393" w14:textId="1F8E468B">
      <w:pPr>
        <w:spacing w:after="0"/>
        <w:jc w:val="center"/>
        <w:rPr>
          <w:rFonts w:cs="Calibri" w:cstheme="minorAscii"/>
          <w:b w:val="1"/>
          <w:bCs w:val="1"/>
          <w:sz w:val="24"/>
          <w:szCs w:val="24"/>
        </w:rPr>
      </w:pPr>
    </w:p>
    <w:p w:rsidR="4AAE76A3" w:rsidP="4AAE76A3" w:rsidRDefault="4AAE76A3" w14:paraId="7530FFF1" w14:textId="78617BDE">
      <w:pPr>
        <w:spacing w:after="0"/>
        <w:jc w:val="center"/>
        <w:rPr>
          <w:rFonts w:cs="Calibri" w:cstheme="minorAscii"/>
          <w:b w:val="1"/>
          <w:bCs w:val="1"/>
          <w:sz w:val="24"/>
          <w:szCs w:val="24"/>
        </w:rPr>
      </w:pPr>
    </w:p>
    <w:p w:rsidR="4AAE76A3" w:rsidP="4AAE76A3" w:rsidRDefault="4AAE76A3" w14:paraId="1A311121" w14:textId="39832178">
      <w:pPr>
        <w:spacing w:after="0"/>
        <w:jc w:val="center"/>
        <w:rPr>
          <w:rFonts w:cs="Calibri" w:cstheme="minorAscii"/>
          <w:b w:val="1"/>
          <w:bCs w:val="1"/>
          <w:sz w:val="24"/>
          <w:szCs w:val="24"/>
        </w:rPr>
      </w:pPr>
    </w:p>
    <w:p w:rsidR="4AAE76A3" w:rsidP="4AAE76A3" w:rsidRDefault="4AAE76A3" w14:paraId="5E92F98D" w14:textId="174146A6">
      <w:pPr>
        <w:spacing w:after="0"/>
        <w:jc w:val="center"/>
        <w:rPr>
          <w:rFonts w:cs="Calibri" w:cstheme="minorAscii"/>
          <w:b w:val="1"/>
          <w:bCs w:val="1"/>
          <w:sz w:val="24"/>
          <w:szCs w:val="24"/>
        </w:rPr>
      </w:pPr>
    </w:p>
    <w:p w:rsidR="4AAE76A3" w:rsidP="4AAE76A3" w:rsidRDefault="4AAE76A3" w14:paraId="54F44E38" w14:textId="3FE3D4B2">
      <w:pPr>
        <w:spacing w:after="0"/>
        <w:jc w:val="center"/>
        <w:rPr>
          <w:rFonts w:cs="Calibri" w:cstheme="minorAscii"/>
          <w:b w:val="1"/>
          <w:bCs w:val="1"/>
          <w:sz w:val="24"/>
          <w:szCs w:val="24"/>
        </w:rPr>
      </w:pPr>
    </w:p>
    <w:p w:rsidR="4AAE76A3" w:rsidP="4AAE76A3" w:rsidRDefault="4AAE76A3" w14:paraId="764342FB" w14:textId="62518A6D">
      <w:pPr>
        <w:spacing w:after="0"/>
        <w:jc w:val="center"/>
        <w:rPr>
          <w:rFonts w:cs="Calibri" w:cstheme="minorAscii"/>
          <w:b w:val="1"/>
          <w:bCs w:val="1"/>
          <w:sz w:val="24"/>
          <w:szCs w:val="24"/>
        </w:rPr>
      </w:pPr>
    </w:p>
    <w:p w:rsidR="4AAE76A3" w:rsidP="4AAE76A3" w:rsidRDefault="4AAE76A3" w14:paraId="5575FD5B" w14:textId="3EC94AF2">
      <w:pPr>
        <w:spacing w:after="0"/>
        <w:jc w:val="center"/>
        <w:rPr>
          <w:rFonts w:cs="Calibri" w:cstheme="minorAscii"/>
          <w:b w:val="1"/>
          <w:bCs w:val="1"/>
          <w:sz w:val="24"/>
          <w:szCs w:val="24"/>
        </w:rPr>
      </w:pPr>
    </w:p>
    <w:p w:rsidR="4AAE76A3" w:rsidP="4AAE76A3" w:rsidRDefault="4AAE76A3" w14:paraId="10E12369" w14:textId="57FAD9B6">
      <w:pPr>
        <w:spacing w:after="0"/>
        <w:jc w:val="center"/>
        <w:rPr>
          <w:rFonts w:cs="Calibri" w:cstheme="minorAscii"/>
          <w:b w:val="1"/>
          <w:bCs w:val="1"/>
          <w:sz w:val="24"/>
          <w:szCs w:val="24"/>
        </w:rPr>
      </w:pPr>
    </w:p>
    <w:p w:rsidR="00EA4D8F" w:rsidP="4AAE76A3" w:rsidRDefault="00EA4D8F" w14:paraId="2B67F5EB" w14:textId="5E87F58B">
      <w:pPr>
        <w:spacing w:after="0"/>
        <w:jc w:val="center"/>
        <w:rPr>
          <w:rFonts w:cs="Calibri" w:cstheme="minorAscii"/>
          <w:b w:val="1"/>
          <w:bCs w:val="1"/>
          <w:sz w:val="24"/>
          <w:szCs w:val="24"/>
        </w:rPr>
      </w:pPr>
      <w:r w:rsidRPr="4AAE76A3" w:rsidR="00EA4D8F">
        <w:rPr>
          <w:rFonts w:cs="Calibri" w:cstheme="minorAscii"/>
          <w:b w:val="1"/>
          <w:bCs w:val="1"/>
          <w:sz w:val="24"/>
          <w:szCs w:val="24"/>
        </w:rPr>
        <w:t xml:space="preserve">APPENDIX C </w:t>
      </w:r>
      <w:r>
        <w:br/>
      </w:r>
    </w:p>
    <w:tbl>
      <w:tblPr>
        <w:tblpPr w:leftFromText="180" w:rightFromText="180" w:vertAnchor="page" w:horzAnchor="page" w:tblpX="2112" w:tblpY="3138"/>
        <w:tblW w:w="7465" w:type="dxa"/>
        <w:tblLook w:val="04A0" w:firstRow="1" w:lastRow="0" w:firstColumn="1" w:lastColumn="0" w:noHBand="0" w:noVBand="1"/>
      </w:tblPr>
      <w:tblGrid>
        <w:gridCol w:w="2065"/>
        <w:gridCol w:w="3750"/>
        <w:gridCol w:w="1650"/>
      </w:tblGrid>
      <w:tr w:rsidRPr="00960C99" w:rsidR="008C2F26" w:rsidTr="4AAE76A3" w14:paraId="35D1A1A8" w14:textId="77777777">
        <w:trPr>
          <w:trHeight w:val="310"/>
        </w:trPr>
        <w:tc>
          <w:tcPr>
            <w:tcW w:w="2065" w:type="dxa"/>
            <w:tcBorders>
              <w:top w:val="single" w:color="auto" w:sz="4" w:space="0"/>
              <w:left w:val="single" w:color="auto" w:sz="4" w:space="0"/>
              <w:bottom w:val="single" w:color="auto" w:sz="4" w:space="0"/>
              <w:right w:val="single" w:color="auto" w:sz="4" w:space="0"/>
            </w:tcBorders>
            <w:shd w:val="clear" w:color="auto" w:fill="D6DCE4"/>
            <w:noWrap/>
            <w:tcMar/>
            <w:vAlign w:val="bottom"/>
            <w:hideMark/>
          </w:tcPr>
          <w:p w:rsidRPr="00960C99" w:rsidR="00960C99" w:rsidP="00960C99" w:rsidRDefault="00960C99" w14:paraId="3EAED8D8" w14:textId="77777777">
            <w:pPr>
              <w:spacing w:after="0" w:line="240" w:lineRule="auto"/>
              <w:rPr>
                <w:rFonts w:ascii="Calibri" w:hAnsi="Calibri" w:eastAsia="Times New Roman" w:cs="Calibri"/>
                <w:b w:val="1"/>
                <w:bCs w:val="1"/>
                <w:sz w:val="24"/>
                <w:szCs w:val="24"/>
              </w:rPr>
            </w:pPr>
            <w:r w:rsidRPr="4AAE76A3" w:rsidR="6CE63A6F">
              <w:rPr>
                <w:rFonts w:ascii="Calibri" w:hAnsi="Calibri" w:eastAsia="Times New Roman" w:cs="Calibri"/>
                <w:b w:val="1"/>
                <w:bCs w:val="1"/>
                <w:sz w:val="24"/>
                <w:szCs w:val="24"/>
              </w:rPr>
              <w:t>LANGUAGE BROADCAST SUPPORT</w:t>
            </w:r>
          </w:p>
        </w:tc>
        <w:tc>
          <w:tcPr>
            <w:tcW w:w="3750" w:type="dxa"/>
            <w:tcBorders>
              <w:top w:val="single" w:color="auto" w:sz="4" w:space="0"/>
              <w:left w:val="nil"/>
              <w:bottom w:val="single" w:color="auto" w:sz="4" w:space="0"/>
              <w:right w:val="single" w:color="auto" w:sz="4" w:space="0"/>
            </w:tcBorders>
            <w:shd w:val="clear" w:color="auto" w:fill="D6DCE4"/>
            <w:tcMar/>
            <w:vAlign w:val="bottom"/>
            <w:hideMark/>
          </w:tcPr>
          <w:p w:rsidRPr="00960C99" w:rsidR="00960C99" w:rsidP="00960C99" w:rsidRDefault="00960C99" w14:paraId="54C1B8B3" w14:textId="77777777">
            <w:pPr>
              <w:spacing w:after="0" w:line="240" w:lineRule="auto"/>
              <w:rPr>
                <w:rFonts w:ascii="Calibri" w:hAnsi="Calibri" w:eastAsia="Times New Roman" w:cs="Calibri"/>
                <w:b w:val="1"/>
                <w:bCs w:val="1"/>
                <w:sz w:val="24"/>
                <w:szCs w:val="24"/>
              </w:rPr>
            </w:pPr>
            <w:r w:rsidRPr="4AAE76A3" w:rsidR="6CE63A6F">
              <w:rPr>
                <w:rFonts w:ascii="Calibri" w:hAnsi="Calibri" w:eastAsia="Times New Roman" w:cs="Calibri"/>
                <w:b w:val="1"/>
                <w:bCs w:val="1"/>
                <w:sz w:val="24"/>
                <w:szCs w:val="24"/>
              </w:rPr>
              <w:t> </w:t>
            </w:r>
          </w:p>
        </w:tc>
        <w:tc>
          <w:tcPr>
            <w:tcW w:w="1650" w:type="dxa"/>
            <w:tcBorders>
              <w:top w:val="single" w:color="auto" w:sz="4" w:space="0"/>
              <w:left w:val="nil"/>
              <w:bottom w:val="single" w:color="auto" w:sz="4" w:space="0"/>
              <w:right w:val="single" w:color="auto" w:sz="4" w:space="0"/>
            </w:tcBorders>
            <w:shd w:val="clear" w:color="auto" w:fill="D6DCE4"/>
            <w:tcMar/>
            <w:vAlign w:val="bottom"/>
            <w:hideMark/>
          </w:tcPr>
          <w:p w:rsidRPr="00960C99" w:rsidR="00960C99" w:rsidP="00960C99" w:rsidRDefault="00960C99" w14:paraId="26D789E3" w14:textId="77777777">
            <w:pPr>
              <w:spacing w:after="0" w:line="240" w:lineRule="auto"/>
              <w:rPr>
                <w:rFonts w:ascii="Calibri" w:hAnsi="Calibri" w:eastAsia="Times New Roman" w:cs="Calibri"/>
                <w:b w:val="1"/>
                <w:bCs w:val="1"/>
                <w:sz w:val="24"/>
                <w:szCs w:val="24"/>
              </w:rPr>
            </w:pPr>
            <w:r w:rsidRPr="4AAE76A3" w:rsidR="6CE63A6F">
              <w:rPr>
                <w:rFonts w:ascii="Calibri" w:hAnsi="Calibri" w:eastAsia="Times New Roman" w:cs="Calibri"/>
                <w:b w:val="1"/>
                <w:bCs w:val="1"/>
                <w:sz w:val="24"/>
                <w:szCs w:val="24"/>
              </w:rPr>
              <w:t> </w:t>
            </w:r>
          </w:p>
        </w:tc>
      </w:tr>
      <w:tr w:rsidRPr="00960C99" w:rsidR="00960C99" w:rsidTr="4AAE76A3" w14:paraId="381C8143" w14:textId="77777777">
        <w:trPr>
          <w:trHeight w:val="310"/>
        </w:trPr>
        <w:tc>
          <w:tcPr>
            <w:tcW w:w="2065" w:type="dxa"/>
            <w:tcBorders>
              <w:top w:val="nil"/>
              <w:left w:val="single" w:color="auto" w:sz="4" w:space="0"/>
              <w:bottom w:val="single" w:color="auto" w:sz="4" w:space="0"/>
              <w:right w:val="single" w:color="auto" w:sz="4" w:space="0"/>
            </w:tcBorders>
            <w:shd w:val="clear" w:color="auto" w:fill="auto"/>
            <w:noWrap/>
            <w:tcMar/>
            <w:vAlign w:val="bottom"/>
            <w:hideMark/>
          </w:tcPr>
          <w:p w:rsidRPr="00960C99" w:rsidR="00960C99" w:rsidP="4AAE76A3" w:rsidRDefault="00960C99" w14:paraId="46337BDA" w14:textId="77777777" w14:noSpellErr="1">
            <w:pPr>
              <w:spacing w:after="0" w:line="240" w:lineRule="auto"/>
              <w:jc w:val="left"/>
              <w:rPr>
                <w:rFonts w:ascii="Calibri" w:hAnsi="Calibri" w:eastAsia="Times New Roman" w:cs="Calibri"/>
                <w:i w:val="1"/>
                <w:iCs w:val="1"/>
                <w:sz w:val="24"/>
                <w:szCs w:val="24"/>
              </w:rPr>
            </w:pPr>
            <w:r w:rsidRPr="4AAE76A3" w:rsidR="390E25E9">
              <w:rPr>
                <w:rFonts w:ascii="Calibri" w:hAnsi="Calibri" w:eastAsia="Times New Roman" w:cs="Calibri"/>
                <w:i w:val="1"/>
                <w:iCs w:val="1"/>
                <w:sz w:val="24"/>
                <w:szCs w:val="24"/>
              </w:rPr>
              <w:t>Broadcast Support</w:t>
            </w:r>
          </w:p>
        </w:tc>
        <w:tc>
          <w:tcPr>
            <w:tcW w:w="3750" w:type="dxa"/>
            <w:tcBorders>
              <w:top w:val="nil"/>
              <w:left w:val="nil"/>
              <w:bottom w:val="single" w:color="auto" w:sz="4" w:space="0"/>
              <w:right w:val="single" w:color="auto" w:sz="4" w:space="0"/>
            </w:tcBorders>
            <w:shd w:val="clear" w:color="auto" w:fill="auto"/>
            <w:tcMar/>
            <w:vAlign w:val="bottom"/>
            <w:hideMark/>
          </w:tcPr>
          <w:p w:rsidRPr="00960C99" w:rsidR="00960C99" w:rsidP="390E25E9" w:rsidRDefault="00960C99" w14:paraId="40234186" w14:textId="77777777" w14:noSpellErr="1">
            <w:pPr>
              <w:spacing w:after="0" w:line="240" w:lineRule="auto"/>
              <w:jc w:val="left"/>
              <w:rPr>
                <w:rFonts w:ascii="Calibri" w:hAnsi="Calibri" w:eastAsia="Times New Roman" w:cs="Calibri"/>
                <w:b w:val="1"/>
                <w:bCs w:val="1"/>
                <w:sz w:val="24"/>
                <w:szCs w:val="24"/>
              </w:rPr>
            </w:pPr>
            <w:r w:rsidRPr="4AAE76A3" w:rsidR="390E25E9">
              <w:rPr>
                <w:rFonts w:ascii="Calibri" w:hAnsi="Calibri" w:eastAsia="Times New Roman" w:cs="Calibri"/>
                <w:b w:val="1"/>
                <w:bCs w:val="1"/>
                <w:sz w:val="24"/>
                <w:szCs w:val="24"/>
              </w:rPr>
              <w:t> </w:t>
            </w:r>
          </w:p>
        </w:tc>
        <w:tc>
          <w:tcPr>
            <w:tcW w:w="1650" w:type="dxa"/>
            <w:tcBorders>
              <w:top w:val="nil"/>
              <w:left w:val="nil"/>
              <w:bottom w:val="single" w:color="auto" w:sz="4" w:space="0"/>
              <w:right w:val="single" w:color="auto" w:sz="4" w:space="0"/>
            </w:tcBorders>
            <w:shd w:val="clear" w:color="auto" w:fill="auto"/>
            <w:tcMar/>
            <w:vAlign w:val="bottom"/>
            <w:hideMark/>
          </w:tcPr>
          <w:p w:rsidRPr="00960C99" w:rsidR="00960C99" w:rsidP="390E25E9" w:rsidRDefault="00960C99" w14:paraId="239577AA" w14:textId="77777777" w14:noSpellErr="1">
            <w:pPr>
              <w:spacing w:after="0" w:line="240" w:lineRule="auto"/>
              <w:jc w:val="left"/>
              <w:rPr>
                <w:rFonts w:ascii="Calibri" w:hAnsi="Calibri" w:eastAsia="Times New Roman" w:cs="Calibri"/>
                <w:b w:val="1"/>
                <w:bCs w:val="1"/>
                <w:sz w:val="24"/>
                <w:szCs w:val="24"/>
              </w:rPr>
            </w:pPr>
            <w:r w:rsidRPr="4AAE76A3" w:rsidR="390E25E9">
              <w:rPr>
                <w:rFonts w:ascii="Calibri" w:hAnsi="Calibri" w:eastAsia="Times New Roman" w:cs="Calibri"/>
                <w:b w:val="1"/>
                <w:bCs w:val="1"/>
                <w:sz w:val="24"/>
                <w:szCs w:val="24"/>
              </w:rPr>
              <w:t> </w:t>
            </w:r>
          </w:p>
        </w:tc>
      </w:tr>
      <w:tr w:rsidRPr="00960C99" w:rsidR="00960C99" w:rsidTr="4AAE76A3" w14:paraId="48CE88ED" w14:textId="77777777">
        <w:trPr>
          <w:trHeight w:val="380"/>
        </w:trPr>
        <w:tc>
          <w:tcPr>
            <w:tcW w:w="2065" w:type="dxa"/>
            <w:tcBorders>
              <w:top w:val="nil"/>
              <w:left w:val="single" w:color="auto" w:sz="4" w:space="0"/>
              <w:bottom w:val="single" w:color="auto" w:sz="4" w:space="0"/>
              <w:right w:val="single" w:color="auto" w:sz="4" w:space="0"/>
            </w:tcBorders>
            <w:shd w:val="clear" w:color="auto" w:fill="auto"/>
            <w:noWrap/>
            <w:tcMar/>
            <w:vAlign w:val="bottom"/>
            <w:hideMark/>
          </w:tcPr>
          <w:p w:rsidRPr="00960C99" w:rsidR="00960C99" w:rsidP="390E25E9" w:rsidRDefault="00960C99" w14:paraId="3897AC46" w14:textId="77777777" w14:noSpellErr="1">
            <w:pPr>
              <w:spacing w:after="0" w:line="240" w:lineRule="auto"/>
              <w:jc w:val="left"/>
              <w:rPr>
                <w:rFonts w:ascii="Calibri" w:hAnsi="Calibri" w:eastAsia="Times New Roman" w:cs="Calibri"/>
                <w:sz w:val="24"/>
                <w:szCs w:val="24"/>
              </w:rPr>
            </w:pPr>
            <w:r w:rsidRPr="4AAE76A3" w:rsidR="390E25E9">
              <w:rPr>
                <w:rFonts w:ascii="Calibri" w:hAnsi="Calibri" w:eastAsia="Times New Roman" w:cs="Calibri"/>
                <w:sz w:val="24"/>
                <w:szCs w:val="24"/>
              </w:rPr>
              <w:t> </w:t>
            </w:r>
          </w:p>
        </w:tc>
        <w:tc>
          <w:tcPr>
            <w:tcW w:w="3750" w:type="dxa"/>
            <w:tcBorders>
              <w:top w:val="nil"/>
              <w:left w:val="nil"/>
              <w:bottom w:val="single" w:color="auto" w:sz="4" w:space="0"/>
              <w:right w:val="single" w:color="auto" w:sz="4" w:space="0"/>
            </w:tcBorders>
            <w:shd w:val="clear" w:color="auto" w:fill="auto"/>
            <w:tcMar/>
            <w:vAlign w:val="bottom"/>
            <w:hideMark/>
          </w:tcPr>
          <w:p w:rsidRPr="00960C99" w:rsidR="00960C99" w:rsidP="390E25E9" w:rsidRDefault="00960C99" w14:paraId="2DB8D777" w14:textId="0F05BCA4">
            <w:pPr>
              <w:spacing w:after="0" w:line="240" w:lineRule="auto"/>
              <w:jc w:val="left"/>
              <w:rPr>
                <w:rFonts w:ascii="Calibri" w:hAnsi="Calibri" w:eastAsia="Times New Roman" w:cs="Calibri"/>
                <w:sz w:val="24"/>
                <w:szCs w:val="24"/>
              </w:rPr>
            </w:pPr>
            <w:r w:rsidRPr="4AAE76A3" w:rsidR="390E25E9">
              <w:rPr>
                <w:rFonts w:ascii="Calibri" w:hAnsi="Calibri" w:eastAsia="Times New Roman" w:cs="Calibri"/>
                <w:sz w:val="24"/>
                <w:szCs w:val="24"/>
              </w:rPr>
              <w:t>Broadcast Equipment</w:t>
            </w:r>
          </w:p>
        </w:tc>
        <w:tc>
          <w:tcPr>
            <w:tcW w:w="1650" w:type="dxa"/>
            <w:tcBorders>
              <w:top w:val="nil"/>
              <w:left w:val="nil"/>
              <w:bottom w:val="single" w:color="auto" w:sz="4" w:space="0"/>
              <w:right w:val="single" w:color="auto" w:sz="4" w:space="0"/>
            </w:tcBorders>
            <w:shd w:val="clear" w:color="auto" w:fill="auto"/>
            <w:tcMar/>
            <w:vAlign w:val="bottom"/>
            <w:hideMark/>
          </w:tcPr>
          <w:p w:rsidRPr="00960C99" w:rsidR="00960C99" w:rsidP="390E25E9" w:rsidRDefault="00960C99" w14:paraId="272EC87F" w14:textId="77777777" w14:noSpellErr="1">
            <w:pPr>
              <w:spacing w:after="0" w:line="240" w:lineRule="auto"/>
              <w:jc w:val="left"/>
              <w:rPr>
                <w:rFonts w:ascii="Calibri" w:hAnsi="Calibri" w:eastAsia="Times New Roman" w:cs="Calibri"/>
                <w:sz w:val="24"/>
                <w:szCs w:val="24"/>
              </w:rPr>
            </w:pPr>
            <w:r w:rsidRPr="4AAE76A3" w:rsidR="390E25E9">
              <w:rPr>
                <w:rFonts w:ascii="Calibri" w:hAnsi="Calibri" w:eastAsia="Times New Roman" w:cs="Calibri"/>
                <w:sz w:val="24"/>
                <w:szCs w:val="24"/>
              </w:rPr>
              <w:t>$0.00</w:t>
            </w:r>
          </w:p>
        </w:tc>
      </w:tr>
      <w:tr w:rsidRPr="00960C99" w:rsidR="00960C99" w:rsidTr="4AAE76A3" w14:paraId="79EAC2A1" w14:textId="77777777">
        <w:trPr>
          <w:trHeight w:val="690"/>
        </w:trPr>
        <w:tc>
          <w:tcPr>
            <w:tcW w:w="2065" w:type="dxa"/>
            <w:tcBorders>
              <w:top w:val="nil"/>
              <w:left w:val="single" w:color="auto" w:sz="4" w:space="0"/>
              <w:bottom w:val="single" w:color="auto" w:sz="4" w:space="0"/>
              <w:right w:val="single" w:color="auto" w:sz="4" w:space="0"/>
            </w:tcBorders>
            <w:shd w:val="clear" w:color="auto" w:fill="auto"/>
            <w:noWrap/>
            <w:tcMar/>
            <w:vAlign w:val="bottom"/>
            <w:hideMark/>
          </w:tcPr>
          <w:p w:rsidRPr="00960C99" w:rsidR="00960C99" w:rsidP="390E25E9" w:rsidRDefault="00960C99" w14:paraId="3667CF4E" w14:textId="77777777" w14:noSpellErr="1">
            <w:pPr>
              <w:spacing w:after="0" w:line="240" w:lineRule="auto"/>
              <w:jc w:val="left"/>
              <w:rPr>
                <w:rFonts w:ascii="Calibri" w:hAnsi="Calibri" w:eastAsia="Times New Roman" w:cs="Calibri"/>
                <w:sz w:val="24"/>
                <w:szCs w:val="24"/>
              </w:rPr>
            </w:pPr>
            <w:r w:rsidRPr="4AAE76A3" w:rsidR="390E25E9">
              <w:rPr>
                <w:rFonts w:ascii="Calibri" w:hAnsi="Calibri" w:eastAsia="Times New Roman" w:cs="Calibri"/>
                <w:sz w:val="24"/>
                <w:szCs w:val="24"/>
              </w:rPr>
              <w:t> </w:t>
            </w:r>
          </w:p>
        </w:tc>
        <w:tc>
          <w:tcPr>
            <w:tcW w:w="3750" w:type="dxa"/>
            <w:tcBorders>
              <w:top w:val="nil"/>
              <w:left w:val="nil"/>
              <w:bottom w:val="single" w:color="auto" w:sz="4" w:space="0"/>
              <w:right w:val="single" w:color="auto" w:sz="4" w:space="0"/>
            </w:tcBorders>
            <w:shd w:val="clear" w:color="auto" w:fill="auto"/>
            <w:tcMar/>
            <w:vAlign w:val="bottom"/>
            <w:hideMark/>
          </w:tcPr>
          <w:p w:rsidRPr="00960C99" w:rsidR="00960C99" w:rsidP="390E25E9" w:rsidRDefault="00960C99" w14:paraId="4788A9B2" w14:textId="3DC88045" w14:noSpellErr="1">
            <w:pPr>
              <w:spacing w:after="0" w:line="240" w:lineRule="auto"/>
              <w:jc w:val="left"/>
              <w:rPr>
                <w:rFonts w:ascii="Calibri" w:hAnsi="Calibri" w:eastAsia="Times New Roman" w:cs="Calibri"/>
                <w:sz w:val="24"/>
                <w:szCs w:val="24"/>
              </w:rPr>
            </w:pPr>
            <w:r w:rsidRPr="4AAE76A3" w:rsidR="390E25E9">
              <w:rPr>
                <w:rFonts w:ascii="Calibri" w:hAnsi="Calibri" w:eastAsia="Times New Roman" w:cs="Calibri"/>
                <w:sz w:val="24"/>
                <w:szCs w:val="24"/>
              </w:rPr>
              <w:t>Labor</w:t>
            </w:r>
          </w:p>
        </w:tc>
        <w:tc>
          <w:tcPr>
            <w:tcW w:w="1650" w:type="dxa"/>
            <w:tcBorders>
              <w:top w:val="nil"/>
              <w:left w:val="nil"/>
              <w:bottom w:val="single" w:color="auto" w:sz="4" w:space="0"/>
              <w:right w:val="single" w:color="auto" w:sz="4" w:space="0"/>
            </w:tcBorders>
            <w:shd w:val="clear" w:color="auto" w:fill="auto"/>
            <w:tcMar/>
            <w:vAlign w:val="bottom"/>
            <w:hideMark/>
          </w:tcPr>
          <w:p w:rsidRPr="00960C99" w:rsidR="00960C99" w:rsidP="390E25E9" w:rsidRDefault="00960C99" w14:paraId="60E2DAA4" w14:textId="3CCF9030">
            <w:pPr>
              <w:spacing w:after="0" w:line="240" w:lineRule="auto"/>
              <w:jc w:val="left"/>
              <w:rPr>
                <w:rFonts w:ascii="Calibri" w:hAnsi="Calibri" w:eastAsia="Times New Roman" w:cs="Calibri"/>
                <w:sz w:val="24"/>
                <w:szCs w:val="24"/>
              </w:rPr>
            </w:pPr>
            <w:r w:rsidRPr="4AAE76A3" w:rsidR="390E25E9">
              <w:rPr>
                <w:rFonts w:ascii="Calibri" w:hAnsi="Calibri" w:eastAsia="Times New Roman" w:cs="Calibri"/>
                <w:sz w:val="24"/>
                <w:szCs w:val="24"/>
              </w:rPr>
              <w:t>$0.00</w:t>
            </w:r>
          </w:p>
        </w:tc>
      </w:tr>
      <w:tr w:rsidRPr="00960C99" w:rsidR="008D1CA3" w:rsidTr="4AAE76A3" w14:paraId="652FE97B" w14:textId="77777777">
        <w:trPr>
          <w:trHeight w:val="690"/>
        </w:trPr>
        <w:tc>
          <w:tcPr>
            <w:tcW w:w="2065" w:type="dxa"/>
            <w:tcBorders>
              <w:top w:val="nil"/>
              <w:left w:val="single" w:color="auto" w:sz="4" w:space="0"/>
              <w:bottom w:val="single" w:color="auto" w:sz="4" w:space="0"/>
              <w:right w:val="single" w:color="auto" w:sz="4" w:space="0"/>
            </w:tcBorders>
            <w:shd w:val="clear" w:color="auto" w:fill="auto"/>
            <w:noWrap/>
            <w:tcMar/>
            <w:vAlign w:val="bottom"/>
            <w:hideMark/>
          </w:tcPr>
          <w:p w:rsidRPr="00960C99" w:rsidR="008D1CA3" w:rsidP="390E25E9" w:rsidRDefault="008D1CA3" w14:paraId="3E39A0C3" w14:textId="33E7EBD5" w14:noSpellErr="1">
            <w:pPr>
              <w:spacing w:after="0" w:line="240" w:lineRule="auto"/>
              <w:jc w:val="left"/>
              <w:rPr>
                <w:rFonts w:ascii="Calibri" w:hAnsi="Calibri" w:eastAsia="Times New Roman" w:cs="Calibri"/>
                <w:sz w:val="24"/>
                <w:szCs w:val="24"/>
              </w:rPr>
            </w:pPr>
            <w:r w:rsidRPr="4AAE76A3" w:rsidR="390E25E9">
              <w:rPr>
                <w:rFonts w:ascii="Calibri" w:hAnsi="Calibri" w:eastAsia="Times New Roman" w:cs="Calibri"/>
                <w:sz w:val="24"/>
                <w:szCs w:val="24"/>
              </w:rPr>
              <w:t> </w:t>
            </w:r>
          </w:p>
        </w:tc>
        <w:tc>
          <w:tcPr>
            <w:tcW w:w="3750" w:type="dxa"/>
            <w:tcBorders>
              <w:top w:val="nil"/>
              <w:left w:val="nil"/>
              <w:bottom w:val="single" w:color="auto" w:sz="4" w:space="0"/>
              <w:right w:val="single" w:color="auto" w:sz="4" w:space="0"/>
            </w:tcBorders>
            <w:shd w:val="clear" w:color="auto" w:fill="auto"/>
            <w:tcMar/>
            <w:vAlign w:val="bottom"/>
            <w:hideMark/>
          </w:tcPr>
          <w:p w:rsidRPr="00960C99" w:rsidR="008D1CA3" w:rsidP="390E25E9" w:rsidRDefault="008D1CA3" w14:paraId="43D91F7F" w14:textId="6C60C5B3">
            <w:pPr>
              <w:spacing w:after="0" w:line="240" w:lineRule="auto"/>
              <w:jc w:val="left"/>
              <w:rPr>
                <w:rFonts w:ascii="Calibri" w:hAnsi="Calibri" w:eastAsia="Times New Roman" w:cs="Calibri"/>
                <w:sz w:val="24"/>
                <w:szCs w:val="24"/>
              </w:rPr>
            </w:pPr>
            <w:r w:rsidRPr="4AAE76A3" w:rsidR="390E25E9">
              <w:rPr>
                <w:rFonts w:ascii="Calibri" w:hAnsi="Calibri" w:eastAsia="Times New Roman" w:cs="Calibri"/>
                <w:sz w:val="24"/>
                <w:szCs w:val="24"/>
              </w:rPr>
              <w:t>Food and Beverage (T&amp;E)</w:t>
            </w:r>
          </w:p>
        </w:tc>
        <w:tc>
          <w:tcPr>
            <w:tcW w:w="1650" w:type="dxa"/>
            <w:tcBorders>
              <w:top w:val="nil"/>
              <w:left w:val="nil"/>
              <w:bottom w:val="single" w:color="auto" w:sz="4" w:space="0"/>
              <w:right w:val="single" w:color="auto" w:sz="4" w:space="0"/>
            </w:tcBorders>
            <w:shd w:val="clear" w:color="auto" w:fill="auto"/>
            <w:tcMar/>
            <w:vAlign w:val="bottom"/>
            <w:hideMark/>
          </w:tcPr>
          <w:p w:rsidRPr="00960C99" w:rsidR="008D1CA3" w:rsidP="390E25E9" w:rsidRDefault="008D1CA3" w14:paraId="7B9A2FFD" w14:textId="60B4EAD6">
            <w:pPr>
              <w:spacing w:after="0" w:line="240" w:lineRule="auto"/>
              <w:jc w:val="left"/>
              <w:rPr>
                <w:rFonts w:ascii="Calibri" w:hAnsi="Calibri" w:eastAsia="Times New Roman" w:cs="Calibri"/>
                <w:sz w:val="24"/>
                <w:szCs w:val="24"/>
              </w:rPr>
            </w:pPr>
            <w:r w:rsidRPr="4AAE76A3" w:rsidR="390E25E9">
              <w:rPr>
                <w:rFonts w:ascii="Calibri" w:hAnsi="Calibri" w:eastAsia="Times New Roman" w:cs="Calibri"/>
                <w:sz w:val="24"/>
                <w:szCs w:val="24"/>
              </w:rPr>
              <w:t>$0.00</w:t>
            </w:r>
          </w:p>
        </w:tc>
      </w:tr>
      <w:tr w:rsidRPr="00960C99" w:rsidR="00F845B1" w:rsidTr="4AAE76A3" w14:paraId="2AB2D827" w14:textId="77777777">
        <w:trPr>
          <w:trHeight w:val="690"/>
        </w:trPr>
        <w:tc>
          <w:tcPr>
            <w:tcW w:w="2065" w:type="dxa"/>
            <w:tcBorders>
              <w:top w:val="nil"/>
              <w:left w:val="single" w:color="auto" w:sz="4" w:space="0"/>
              <w:bottom w:val="single" w:color="auto" w:sz="4" w:space="0"/>
              <w:right w:val="single" w:color="auto" w:sz="4" w:space="0"/>
            </w:tcBorders>
            <w:shd w:val="clear" w:color="auto" w:fill="auto"/>
            <w:noWrap/>
            <w:tcMar/>
            <w:vAlign w:val="bottom"/>
          </w:tcPr>
          <w:p w:rsidRPr="00960C99" w:rsidR="00F845B1" w:rsidP="390E25E9" w:rsidRDefault="00F845B1" w14:paraId="4BC8E071" w14:textId="77777777" w14:noSpellErr="1">
            <w:pPr>
              <w:spacing w:after="0" w:line="240" w:lineRule="auto"/>
              <w:jc w:val="left"/>
              <w:rPr>
                <w:rFonts w:ascii="Calibri" w:hAnsi="Calibri" w:eastAsia="Times New Roman" w:cs="Calibri"/>
                <w:sz w:val="24"/>
                <w:szCs w:val="24"/>
              </w:rPr>
            </w:pPr>
          </w:p>
        </w:tc>
        <w:tc>
          <w:tcPr>
            <w:tcW w:w="3750" w:type="dxa"/>
            <w:tcBorders>
              <w:top w:val="nil"/>
              <w:left w:val="nil"/>
              <w:bottom w:val="single" w:color="auto" w:sz="4" w:space="0"/>
              <w:right w:val="single" w:color="auto" w:sz="4" w:space="0"/>
            </w:tcBorders>
            <w:shd w:val="clear" w:color="auto" w:fill="auto"/>
            <w:tcMar/>
            <w:vAlign w:val="bottom"/>
          </w:tcPr>
          <w:p w:rsidRPr="00960C99" w:rsidR="00F845B1" w:rsidP="390E25E9" w:rsidRDefault="00F845B1" w14:paraId="74572EEB" w14:textId="40178F2E" w14:noSpellErr="1">
            <w:pPr>
              <w:spacing w:after="0" w:line="240" w:lineRule="auto"/>
              <w:jc w:val="left"/>
              <w:rPr>
                <w:rFonts w:ascii="Calibri" w:hAnsi="Calibri" w:eastAsia="Times New Roman" w:cs="Calibri"/>
                <w:sz w:val="24"/>
                <w:szCs w:val="24"/>
              </w:rPr>
            </w:pPr>
            <w:r w:rsidRPr="4AAE76A3" w:rsidR="390E25E9">
              <w:rPr>
                <w:rFonts w:ascii="Calibri" w:hAnsi="Calibri" w:eastAsia="Times New Roman" w:cs="Calibri"/>
                <w:sz w:val="24"/>
                <w:szCs w:val="24"/>
              </w:rPr>
              <w:t>Hotel (T&amp;E)</w:t>
            </w:r>
          </w:p>
        </w:tc>
        <w:tc>
          <w:tcPr>
            <w:tcW w:w="1650" w:type="dxa"/>
            <w:tcBorders>
              <w:top w:val="nil"/>
              <w:left w:val="nil"/>
              <w:bottom w:val="single" w:color="auto" w:sz="4" w:space="0"/>
              <w:right w:val="single" w:color="auto" w:sz="4" w:space="0"/>
            </w:tcBorders>
            <w:shd w:val="clear" w:color="auto" w:fill="auto"/>
            <w:tcMar/>
            <w:vAlign w:val="bottom"/>
          </w:tcPr>
          <w:p w:rsidRPr="00960C99" w:rsidR="00F845B1" w:rsidP="390E25E9" w:rsidRDefault="00F845B1" w14:paraId="4FAFEA0D" w14:textId="38433457">
            <w:pPr>
              <w:spacing w:after="0" w:line="240" w:lineRule="auto"/>
              <w:jc w:val="left"/>
              <w:rPr>
                <w:rFonts w:ascii="Calibri" w:hAnsi="Calibri" w:eastAsia="Times New Roman" w:cs="Calibri"/>
                <w:sz w:val="24"/>
                <w:szCs w:val="24"/>
              </w:rPr>
            </w:pPr>
            <w:r w:rsidRPr="4AAE76A3" w:rsidR="390E25E9">
              <w:rPr>
                <w:rFonts w:ascii="Calibri" w:hAnsi="Calibri" w:eastAsia="Times New Roman" w:cs="Calibri"/>
                <w:sz w:val="24"/>
                <w:szCs w:val="24"/>
              </w:rPr>
              <w:t>$0.00</w:t>
            </w:r>
          </w:p>
        </w:tc>
      </w:tr>
      <w:tr w:rsidRPr="00960C99" w:rsidR="00F845B1" w:rsidTr="4AAE76A3" w14:paraId="68300560" w14:textId="77777777">
        <w:trPr>
          <w:trHeight w:val="690"/>
        </w:trPr>
        <w:tc>
          <w:tcPr>
            <w:tcW w:w="2065" w:type="dxa"/>
            <w:tcBorders>
              <w:top w:val="nil"/>
              <w:left w:val="single" w:color="auto" w:sz="4" w:space="0"/>
              <w:bottom w:val="single" w:color="auto" w:sz="4" w:space="0"/>
              <w:right w:val="single" w:color="auto" w:sz="4" w:space="0"/>
            </w:tcBorders>
            <w:shd w:val="clear" w:color="auto" w:fill="auto"/>
            <w:noWrap/>
            <w:tcMar/>
            <w:vAlign w:val="bottom"/>
          </w:tcPr>
          <w:p w:rsidRPr="00960C99" w:rsidR="00F845B1" w:rsidP="390E25E9" w:rsidRDefault="00F845B1" w14:paraId="57D6917E" w14:textId="77777777" w14:noSpellErr="1">
            <w:pPr>
              <w:spacing w:after="0" w:line="240" w:lineRule="auto"/>
              <w:jc w:val="left"/>
              <w:rPr>
                <w:rFonts w:ascii="Calibri" w:hAnsi="Calibri" w:eastAsia="Times New Roman" w:cs="Calibri"/>
                <w:sz w:val="24"/>
                <w:szCs w:val="24"/>
              </w:rPr>
            </w:pPr>
          </w:p>
        </w:tc>
        <w:tc>
          <w:tcPr>
            <w:tcW w:w="3750" w:type="dxa"/>
            <w:tcBorders>
              <w:top w:val="nil"/>
              <w:left w:val="nil"/>
              <w:bottom w:val="single" w:color="auto" w:sz="4" w:space="0"/>
              <w:right w:val="single" w:color="auto" w:sz="4" w:space="0"/>
            </w:tcBorders>
            <w:shd w:val="clear" w:color="auto" w:fill="auto"/>
            <w:tcMar/>
            <w:vAlign w:val="bottom"/>
          </w:tcPr>
          <w:p w:rsidRPr="00960C99" w:rsidR="00F845B1" w:rsidP="390E25E9" w:rsidRDefault="00F845B1" w14:paraId="5D986457" w14:textId="07A27499" w14:noSpellErr="1">
            <w:pPr>
              <w:spacing w:after="0" w:line="240" w:lineRule="auto"/>
              <w:jc w:val="left"/>
              <w:rPr>
                <w:rFonts w:ascii="Calibri" w:hAnsi="Calibri" w:eastAsia="Times New Roman" w:cs="Calibri"/>
                <w:sz w:val="24"/>
                <w:szCs w:val="24"/>
              </w:rPr>
            </w:pPr>
            <w:r w:rsidRPr="4AAE76A3" w:rsidR="390E25E9">
              <w:rPr>
                <w:rFonts w:ascii="Calibri" w:hAnsi="Calibri" w:eastAsia="Times New Roman" w:cs="Calibri"/>
                <w:sz w:val="24"/>
                <w:szCs w:val="24"/>
              </w:rPr>
              <w:t>Flights and Transportation (T&amp;E)</w:t>
            </w:r>
          </w:p>
        </w:tc>
        <w:tc>
          <w:tcPr>
            <w:tcW w:w="1650" w:type="dxa"/>
            <w:tcBorders>
              <w:top w:val="nil"/>
              <w:left w:val="nil"/>
              <w:bottom w:val="single" w:color="auto" w:sz="4" w:space="0"/>
              <w:right w:val="single" w:color="auto" w:sz="4" w:space="0"/>
            </w:tcBorders>
            <w:shd w:val="clear" w:color="auto" w:fill="auto"/>
            <w:tcMar/>
            <w:vAlign w:val="bottom"/>
          </w:tcPr>
          <w:p w:rsidRPr="00960C99" w:rsidR="00F845B1" w:rsidP="390E25E9" w:rsidRDefault="00F845B1" w14:paraId="3A4E4814" w14:textId="0F0B7437">
            <w:pPr>
              <w:spacing w:after="0" w:line="240" w:lineRule="auto"/>
              <w:jc w:val="left"/>
              <w:rPr>
                <w:rFonts w:ascii="Calibri" w:hAnsi="Calibri" w:eastAsia="Times New Roman" w:cs="Calibri"/>
                <w:sz w:val="24"/>
                <w:szCs w:val="24"/>
              </w:rPr>
            </w:pPr>
            <w:r w:rsidRPr="4AAE76A3" w:rsidR="390E25E9">
              <w:rPr>
                <w:rFonts w:ascii="Calibri" w:hAnsi="Calibri" w:eastAsia="Times New Roman" w:cs="Calibri"/>
                <w:sz w:val="24"/>
                <w:szCs w:val="24"/>
              </w:rPr>
              <w:t>$0.00</w:t>
            </w:r>
          </w:p>
        </w:tc>
      </w:tr>
      <w:tr w:rsidRPr="00960C99" w:rsidR="008D1CA3" w:rsidTr="4AAE76A3" w14:paraId="302883E7" w14:textId="77777777">
        <w:trPr>
          <w:trHeight w:val="850"/>
        </w:trPr>
        <w:tc>
          <w:tcPr>
            <w:tcW w:w="2065" w:type="dxa"/>
            <w:tcBorders>
              <w:top w:val="nil"/>
              <w:left w:val="single" w:color="auto" w:sz="4" w:space="0"/>
              <w:bottom w:val="single" w:color="auto" w:sz="4" w:space="0"/>
              <w:right w:val="single" w:color="auto" w:sz="4" w:space="0"/>
            </w:tcBorders>
            <w:shd w:val="clear" w:color="auto" w:fill="auto"/>
            <w:noWrap/>
            <w:tcMar/>
            <w:vAlign w:val="bottom"/>
            <w:hideMark/>
          </w:tcPr>
          <w:p w:rsidRPr="00960C99" w:rsidR="008D1CA3" w:rsidP="390E25E9" w:rsidRDefault="008D1CA3" w14:paraId="7A1CF529" w14:textId="1A1B3503" w14:noSpellErr="1">
            <w:pPr>
              <w:spacing w:after="0" w:line="240" w:lineRule="auto"/>
              <w:jc w:val="left"/>
              <w:rPr>
                <w:rFonts w:ascii="Calibri" w:hAnsi="Calibri" w:eastAsia="Times New Roman" w:cs="Calibri"/>
                <w:sz w:val="24"/>
                <w:szCs w:val="24"/>
              </w:rPr>
            </w:pPr>
            <w:r w:rsidRPr="4AAE76A3" w:rsidR="390E25E9">
              <w:rPr>
                <w:rFonts w:ascii="Calibri" w:hAnsi="Calibri" w:eastAsia="Times New Roman" w:cs="Calibri"/>
                <w:sz w:val="24"/>
                <w:szCs w:val="24"/>
              </w:rPr>
              <w:t> </w:t>
            </w:r>
          </w:p>
        </w:tc>
        <w:tc>
          <w:tcPr>
            <w:tcW w:w="3750" w:type="dxa"/>
            <w:tcBorders>
              <w:top w:val="nil"/>
              <w:left w:val="nil"/>
              <w:bottom w:val="single" w:color="auto" w:sz="4" w:space="0"/>
              <w:right w:val="single" w:color="auto" w:sz="4" w:space="0"/>
            </w:tcBorders>
            <w:shd w:val="clear" w:color="auto" w:fill="auto"/>
            <w:tcMar/>
            <w:vAlign w:val="bottom"/>
            <w:hideMark/>
          </w:tcPr>
          <w:p w:rsidRPr="00960C99" w:rsidR="008D1CA3" w:rsidP="390E25E9" w:rsidRDefault="008D1CA3" w14:paraId="43F63229" w14:textId="436E1C50">
            <w:pPr>
              <w:spacing w:after="0" w:line="240" w:lineRule="auto"/>
              <w:jc w:val="left"/>
              <w:rPr>
                <w:rFonts w:ascii="Calibri" w:hAnsi="Calibri" w:eastAsia="Times New Roman" w:cs="Calibri"/>
                <w:sz w:val="24"/>
                <w:szCs w:val="24"/>
              </w:rPr>
            </w:pPr>
            <w:r w:rsidRPr="4AAE76A3" w:rsidR="390E25E9">
              <w:rPr>
                <w:rFonts w:ascii="Calibri" w:hAnsi="Calibri" w:eastAsia="Times New Roman" w:cs="Calibri"/>
                <w:sz w:val="24"/>
                <w:szCs w:val="24"/>
              </w:rPr>
              <w:t xml:space="preserve">Program Total </w:t>
            </w:r>
          </w:p>
        </w:tc>
        <w:tc>
          <w:tcPr>
            <w:tcW w:w="1650" w:type="dxa"/>
            <w:tcBorders>
              <w:top w:val="nil"/>
              <w:left w:val="nil"/>
              <w:bottom w:val="single" w:color="auto" w:sz="4" w:space="0"/>
              <w:right w:val="single" w:color="auto" w:sz="4" w:space="0"/>
            </w:tcBorders>
            <w:shd w:val="clear" w:color="auto" w:fill="auto"/>
            <w:tcMar/>
            <w:vAlign w:val="bottom"/>
            <w:hideMark/>
          </w:tcPr>
          <w:p w:rsidR="008D1CA3" w:rsidP="390E25E9" w:rsidRDefault="008D1CA3" w14:paraId="660C159D" w14:textId="77777777" w14:noSpellErr="1">
            <w:pPr>
              <w:spacing w:after="0" w:line="240" w:lineRule="auto"/>
              <w:jc w:val="left"/>
              <w:rPr>
                <w:rFonts w:ascii="Calibri" w:hAnsi="Calibri" w:eastAsia="Times New Roman" w:cs="Calibri"/>
                <w:sz w:val="24"/>
                <w:szCs w:val="24"/>
              </w:rPr>
            </w:pPr>
            <w:r w:rsidRPr="4AAE76A3" w:rsidR="390E25E9">
              <w:rPr>
                <w:rFonts w:ascii="Calibri" w:hAnsi="Calibri" w:eastAsia="Times New Roman" w:cs="Calibri"/>
                <w:sz w:val="24"/>
                <w:szCs w:val="24"/>
              </w:rPr>
              <w:t>$0.00</w:t>
            </w:r>
          </w:p>
          <w:p w:rsidRPr="00960C99" w:rsidR="008D1CA3" w:rsidP="390E25E9" w:rsidRDefault="008D1CA3" w14:paraId="56EF29EE" w14:textId="36FB6986" w14:noSpellErr="1">
            <w:pPr>
              <w:spacing w:after="0" w:line="240" w:lineRule="auto"/>
              <w:jc w:val="left"/>
              <w:rPr>
                <w:rFonts w:ascii="Calibri" w:hAnsi="Calibri" w:eastAsia="Times New Roman" w:cs="Calibri"/>
                <w:sz w:val="24"/>
                <w:szCs w:val="24"/>
              </w:rPr>
            </w:pPr>
          </w:p>
        </w:tc>
      </w:tr>
      <w:tr w:rsidRPr="00960C99" w:rsidR="008D1CA3" w:rsidTr="4AAE76A3" w14:paraId="2541A4F3" w14:textId="77777777">
        <w:trPr>
          <w:trHeight w:val="395"/>
        </w:trPr>
        <w:tc>
          <w:tcPr>
            <w:tcW w:w="2065" w:type="dxa"/>
            <w:tcBorders>
              <w:top w:val="nil"/>
              <w:left w:val="single" w:color="auto" w:sz="4" w:space="0"/>
              <w:bottom w:val="single" w:color="auto" w:sz="4" w:space="0"/>
              <w:right w:val="single" w:color="auto" w:sz="4" w:space="0"/>
            </w:tcBorders>
            <w:shd w:val="clear" w:color="auto" w:fill="auto"/>
            <w:noWrap/>
            <w:tcMar/>
            <w:vAlign w:val="bottom"/>
          </w:tcPr>
          <w:p w:rsidRPr="00960C99" w:rsidR="008D1CA3" w:rsidP="00960C99" w:rsidRDefault="008D1CA3" w14:paraId="1D58F2BC" w14:textId="39C6E80C">
            <w:pPr>
              <w:spacing w:after="0" w:line="240" w:lineRule="auto"/>
              <w:rPr>
                <w:rFonts w:ascii="Calibri" w:hAnsi="Calibri" w:eastAsia="Times New Roman" w:cs="Calibri"/>
                <w:sz w:val="24"/>
                <w:szCs w:val="24"/>
              </w:rPr>
            </w:pPr>
          </w:p>
        </w:tc>
        <w:tc>
          <w:tcPr>
            <w:tcW w:w="3750" w:type="dxa"/>
            <w:tcBorders>
              <w:top w:val="nil"/>
              <w:left w:val="nil"/>
              <w:bottom w:val="single" w:color="auto" w:sz="4" w:space="0"/>
              <w:right w:val="single" w:color="auto" w:sz="4" w:space="0"/>
            </w:tcBorders>
            <w:shd w:val="clear" w:color="auto" w:fill="auto"/>
            <w:tcMar/>
            <w:vAlign w:val="bottom"/>
          </w:tcPr>
          <w:p w:rsidRPr="00960C99" w:rsidR="008D1CA3" w:rsidP="00960C99" w:rsidRDefault="008D1CA3" w14:paraId="7864EA83" w14:textId="7F7800E2">
            <w:pPr>
              <w:spacing w:after="0" w:line="240" w:lineRule="auto"/>
              <w:rPr>
                <w:rFonts w:ascii="Calibri" w:hAnsi="Calibri" w:eastAsia="Times New Roman" w:cs="Calibri"/>
                <w:sz w:val="24"/>
                <w:szCs w:val="24"/>
              </w:rPr>
            </w:pPr>
          </w:p>
        </w:tc>
        <w:tc>
          <w:tcPr>
            <w:tcW w:w="1650" w:type="dxa"/>
            <w:tcBorders>
              <w:top w:val="nil"/>
              <w:left w:val="nil"/>
              <w:bottom w:val="single" w:color="auto" w:sz="4" w:space="0"/>
              <w:right w:val="single" w:color="auto" w:sz="4" w:space="0"/>
            </w:tcBorders>
            <w:shd w:val="clear" w:color="auto" w:fill="auto"/>
            <w:tcMar/>
            <w:vAlign w:val="bottom"/>
          </w:tcPr>
          <w:p w:rsidRPr="00960C99" w:rsidR="008D1CA3" w:rsidP="00960C99" w:rsidRDefault="008D1CA3" w14:paraId="6CDAE9A1" w14:textId="77777777">
            <w:pPr>
              <w:spacing w:after="0" w:line="240" w:lineRule="auto"/>
              <w:rPr>
                <w:rFonts w:ascii="Calibri" w:hAnsi="Calibri" w:eastAsia="Times New Roman" w:cs="Calibri"/>
                <w:sz w:val="24"/>
                <w:szCs w:val="24"/>
              </w:rPr>
            </w:pPr>
          </w:p>
        </w:tc>
      </w:tr>
    </w:tbl>
    <w:p w:rsidRPr="00D12DA7" w:rsidR="00EA4D8F" w:rsidP="4AAE76A3" w:rsidRDefault="00EA4D8F" w14:paraId="756887BF" w14:textId="18404B49">
      <w:pPr>
        <w:spacing w:after="0"/>
        <w:rPr>
          <w:rFonts w:cs="Calibri" w:cstheme="minorAscii"/>
          <w:sz w:val="24"/>
          <w:szCs w:val="24"/>
        </w:rPr>
      </w:pPr>
    </w:p>
    <w:sectPr w:rsidRPr="00D12DA7" w:rsidR="00EA4D8F">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C6F1itmwzACBRp" int2:id="6Mhi0H3z">
      <int2:state int2:type="LegacyProofing" int2:value="Rejected"/>
    </int2:textHash>
    <int2:textHash int2:hashCode="zfmJtlqGyRu88o" int2:id="7lhh8DTF">
      <int2:state int2:type="AugLoop_Text_Critique" int2:value="Rejected"/>
    </int2:textHash>
    <int2:textHash int2:hashCode="zR02lcLUxl4Rq0" int2:id="9zaTB00e">
      <int2:state int2:type="AugLoop_Text_Critique" int2:value="Rejected"/>
    </int2:textHash>
    <int2:textHash int2:hashCode="ggpL1P3dfVdqKM" int2:id="Dvr40aKW">
      <int2:state int2:type="LegacyProofing" int2:value="Rejected"/>
    </int2:textHash>
    <int2:textHash int2:hashCode="AZPlHjFAecuI9v" int2:id="FVCuap5l">
      <int2:state int2:type="LegacyProofing" int2:value="Rejected"/>
    </int2:textHash>
    <int2:textHash int2:hashCode="AvZYRRzvCZDDVg" int2:id="cZaHS2Xz">
      <int2:state int2:type="AugLoop_Text_Critique" int2:value="Rejected"/>
    </int2:textHash>
    <int2:textHash int2:hashCode="cj8BDoBTY87bN7" int2:id="faM1uTvH">
      <int2:state int2:type="LegacyProofing" int2:value="Rejected"/>
    </int2:textHash>
    <int2:textHash int2:hashCode="NM+jAtNpyFL4e+" int2:id="mk2mYlEu">
      <int2:state int2:type="AugLoop_Acronyms_AcronymsCritique" int2:value="Rejected"/>
    </int2:textHash>
    <int2:bookmark int2:bookmarkName="_Int_3iElSpLH" int2:invalidationBookmarkName="" int2:hashCode="UAbtAkigGXE7di" int2:id="bqQx3Kpr">
      <int2:state int2:type="AugLoop_Text_Critique" int2:value="Rejected"/>
    </int2:bookmark>
    <int2:bookmark int2:bookmarkName="_Int_oF4lDdBp" int2:invalidationBookmarkName="" int2:hashCode="geSlUj5OGEPyAI" int2:id="Rt4Ct79n">
      <int2:state int2:type="AugLoop_Text_Critique" int2:value="Rejected"/>
    </int2:bookmark>
    <int2:bookmark int2:bookmarkName="_Int_AC4wdx43" int2:invalidationBookmarkName="" int2:hashCode="geSlUj5OGEPyAI" int2:id="GoGoiSr1">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3">
    <w:nsid w:val="1d829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4afaf1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4b967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a59cd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194b00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dd967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5a03041"/>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60c47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8868b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3419e3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afda4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80e8a46"/>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Calibri" w:hAnsi="Calibri"/>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21">
    <w:nsid w:val="2014f2c4"/>
    <w:multiLevelType xmlns:w="http://schemas.openxmlformats.org/wordprocessingml/2006/main" w:val="hybridMultilevel"/>
    <w:lvl xmlns:w="http://schemas.openxmlformats.org/wordprocessingml/2006/main" w:ilvl="0">
      <w:start w:val="1"/>
      <w:numFmt w:val="bullet"/>
      <w:lvlText w:val=""/>
      <w:lvlJc w:val="left"/>
      <w:pPr>
        <w:ind w:left="2160" w:hanging="360"/>
      </w:pPr>
      <w:rPr>
        <w:rFonts w:hint="default" w:ascii="Wingdings" w:hAnsi="Wingdings"/>
      </w:rPr>
    </w:lvl>
    <w:lvl xmlns:w="http://schemas.openxmlformats.org/wordprocessingml/2006/main" w:ilvl="1">
      <w:start w:val="1"/>
      <w:numFmt w:val="bullet"/>
      <w:lvlText w:val="o"/>
      <w:lvlJc w:val="left"/>
      <w:pPr>
        <w:ind w:left="2880" w:hanging="360"/>
      </w:pPr>
      <w:rPr>
        <w:rFonts w:hint="default" w:ascii="Courier New" w:hAnsi="Courier New"/>
      </w:rPr>
    </w:lvl>
    <w:lvl xmlns:w="http://schemas.openxmlformats.org/wordprocessingml/2006/main" w:ilvl="2">
      <w:start w:val="1"/>
      <w:numFmt w:val="bullet"/>
      <w:lvlText w:val=""/>
      <w:lvlJc w:val="left"/>
      <w:pPr>
        <w:ind w:left="3600" w:hanging="360"/>
      </w:pPr>
      <w:rPr>
        <w:rFonts w:hint="default" w:ascii="Wingdings" w:hAnsi="Wingdings"/>
      </w:rPr>
    </w:lvl>
    <w:lvl xmlns:w="http://schemas.openxmlformats.org/wordprocessingml/2006/main" w:ilvl="3">
      <w:start w:val="1"/>
      <w:numFmt w:val="bullet"/>
      <w:lvlText w:val=""/>
      <w:lvlJc w:val="left"/>
      <w:pPr>
        <w:ind w:left="4320" w:hanging="360"/>
      </w:pPr>
      <w:rPr>
        <w:rFonts w:hint="default" w:ascii="Symbol" w:hAnsi="Symbol"/>
      </w:rPr>
    </w:lvl>
    <w:lvl xmlns:w="http://schemas.openxmlformats.org/wordprocessingml/2006/main" w:ilvl="4">
      <w:start w:val="1"/>
      <w:numFmt w:val="bullet"/>
      <w:lvlText w:val="o"/>
      <w:lvlJc w:val="left"/>
      <w:pPr>
        <w:ind w:left="5040" w:hanging="360"/>
      </w:pPr>
      <w:rPr>
        <w:rFonts w:hint="default" w:ascii="Courier New" w:hAnsi="Courier New"/>
      </w:rPr>
    </w:lvl>
    <w:lvl xmlns:w="http://schemas.openxmlformats.org/wordprocessingml/2006/main" w:ilvl="5">
      <w:start w:val="1"/>
      <w:numFmt w:val="bullet"/>
      <w:lvlText w:val=""/>
      <w:lvlJc w:val="left"/>
      <w:pPr>
        <w:ind w:left="5760" w:hanging="360"/>
      </w:pPr>
      <w:rPr>
        <w:rFonts w:hint="default" w:ascii="Wingdings" w:hAnsi="Wingdings"/>
      </w:rPr>
    </w:lvl>
    <w:lvl xmlns:w="http://schemas.openxmlformats.org/wordprocessingml/2006/main" w:ilvl="6">
      <w:start w:val="1"/>
      <w:numFmt w:val="bullet"/>
      <w:lvlText w:val=""/>
      <w:lvlJc w:val="left"/>
      <w:pPr>
        <w:ind w:left="6480" w:hanging="360"/>
      </w:pPr>
      <w:rPr>
        <w:rFonts w:hint="default" w:ascii="Symbol" w:hAnsi="Symbol"/>
      </w:rPr>
    </w:lvl>
    <w:lvl xmlns:w="http://schemas.openxmlformats.org/wordprocessingml/2006/main" w:ilvl="7">
      <w:start w:val="1"/>
      <w:numFmt w:val="bullet"/>
      <w:lvlText w:val="o"/>
      <w:lvlJc w:val="left"/>
      <w:pPr>
        <w:ind w:left="7200" w:hanging="360"/>
      </w:pPr>
      <w:rPr>
        <w:rFonts w:hint="default" w:ascii="Courier New" w:hAnsi="Courier New"/>
      </w:rPr>
    </w:lvl>
    <w:lvl xmlns:w="http://schemas.openxmlformats.org/wordprocessingml/2006/main" w:ilvl="8">
      <w:start w:val="1"/>
      <w:numFmt w:val="bullet"/>
      <w:lvlText w:val=""/>
      <w:lvlJc w:val="left"/>
      <w:pPr>
        <w:ind w:left="7920" w:hanging="360"/>
      </w:pPr>
      <w:rPr>
        <w:rFonts w:hint="default" w:ascii="Wingdings" w:hAnsi="Wingdings"/>
      </w:rPr>
    </w:lvl>
  </w:abstractNum>
  <w:abstractNum xmlns:w="http://schemas.openxmlformats.org/wordprocessingml/2006/main" w:abstractNumId="20">
    <w:nsid w:val="30fd1fc3"/>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Calibri" w:hAnsi="Calibri"/>
      </w:rPr>
    </w:lvl>
    <w:lvl xmlns:w="http://schemas.openxmlformats.org/wordprocessingml/2006/main" w:ilvl="1">
      <w:start w:val="1"/>
      <w:numFmt w:val="bullet"/>
      <w:lvlText w:val="o"/>
      <w:lvlJc w:val="left"/>
      <w:pPr>
        <w:ind w:left="2520" w:hanging="360"/>
      </w:pPr>
      <w:rPr>
        <w:rFonts w:hint="default" w:ascii="Courier New" w:hAnsi="Courier New"/>
      </w:rPr>
    </w:lvl>
    <w:lvl xmlns:w="http://schemas.openxmlformats.org/wordprocessingml/2006/main" w:ilvl="2">
      <w:start w:val="1"/>
      <w:numFmt w:val="bullet"/>
      <w:lvlText w:val=""/>
      <w:lvlJc w:val="left"/>
      <w:pPr>
        <w:ind w:left="3240" w:hanging="360"/>
      </w:pPr>
      <w:rPr>
        <w:rFonts w:hint="default" w:ascii="Wingdings" w:hAnsi="Wingdings"/>
      </w:rPr>
    </w:lvl>
    <w:lvl xmlns:w="http://schemas.openxmlformats.org/wordprocessingml/2006/main" w:ilvl="3">
      <w:start w:val="1"/>
      <w:numFmt w:val="bullet"/>
      <w:lvlText w:val=""/>
      <w:lvlJc w:val="left"/>
      <w:pPr>
        <w:ind w:left="3960" w:hanging="360"/>
      </w:pPr>
      <w:rPr>
        <w:rFonts w:hint="default" w:ascii="Symbol" w:hAnsi="Symbol"/>
      </w:rPr>
    </w:lvl>
    <w:lvl xmlns:w="http://schemas.openxmlformats.org/wordprocessingml/2006/main" w:ilvl="4">
      <w:start w:val="1"/>
      <w:numFmt w:val="bullet"/>
      <w:lvlText w:val="o"/>
      <w:lvlJc w:val="left"/>
      <w:pPr>
        <w:ind w:left="4680" w:hanging="360"/>
      </w:pPr>
      <w:rPr>
        <w:rFonts w:hint="default" w:ascii="Courier New" w:hAnsi="Courier New"/>
      </w:rPr>
    </w:lvl>
    <w:lvl xmlns:w="http://schemas.openxmlformats.org/wordprocessingml/2006/main" w:ilvl="5">
      <w:start w:val="1"/>
      <w:numFmt w:val="bullet"/>
      <w:lvlText w:val=""/>
      <w:lvlJc w:val="left"/>
      <w:pPr>
        <w:ind w:left="5400" w:hanging="360"/>
      </w:pPr>
      <w:rPr>
        <w:rFonts w:hint="default" w:ascii="Wingdings" w:hAnsi="Wingdings"/>
      </w:rPr>
    </w:lvl>
    <w:lvl xmlns:w="http://schemas.openxmlformats.org/wordprocessingml/2006/main" w:ilvl="6">
      <w:start w:val="1"/>
      <w:numFmt w:val="bullet"/>
      <w:lvlText w:val=""/>
      <w:lvlJc w:val="left"/>
      <w:pPr>
        <w:ind w:left="6120" w:hanging="360"/>
      </w:pPr>
      <w:rPr>
        <w:rFonts w:hint="default" w:ascii="Symbol" w:hAnsi="Symbol"/>
      </w:rPr>
    </w:lvl>
    <w:lvl xmlns:w="http://schemas.openxmlformats.org/wordprocessingml/2006/main" w:ilvl="7">
      <w:start w:val="1"/>
      <w:numFmt w:val="bullet"/>
      <w:lvlText w:val="o"/>
      <w:lvlJc w:val="left"/>
      <w:pPr>
        <w:ind w:left="6840" w:hanging="360"/>
      </w:pPr>
      <w:rPr>
        <w:rFonts w:hint="default" w:ascii="Courier New" w:hAnsi="Courier New"/>
      </w:rPr>
    </w:lvl>
    <w:lvl xmlns:w="http://schemas.openxmlformats.org/wordprocessingml/2006/main" w:ilvl="8">
      <w:start w:val="1"/>
      <w:numFmt w:val="bullet"/>
      <w:lvlText w:val=""/>
      <w:lvlJc w:val="left"/>
      <w:pPr>
        <w:ind w:left="7560" w:hanging="360"/>
      </w:pPr>
      <w:rPr>
        <w:rFonts w:hint="default" w:ascii="Wingdings" w:hAnsi="Wingdings"/>
      </w:rPr>
    </w:lvl>
  </w:abstractNum>
  <w:abstractNum xmlns:w="http://schemas.openxmlformats.org/wordprocessingml/2006/main" w:abstractNumId="19">
    <w:nsid w:val="180e0616"/>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Calibri" w:hAnsi="Calibri"/>
      </w:rPr>
    </w:lvl>
    <w:lvl xmlns:w="http://schemas.openxmlformats.org/wordprocessingml/2006/main" w:ilvl="1">
      <w:start w:val="1"/>
      <w:numFmt w:val="bullet"/>
      <w:lvlText w:val="o"/>
      <w:lvlJc w:val="left"/>
      <w:pPr>
        <w:ind w:left="2520" w:hanging="360"/>
      </w:pPr>
      <w:rPr>
        <w:rFonts w:hint="default" w:ascii="Courier New" w:hAnsi="Courier New"/>
      </w:rPr>
    </w:lvl>
    <w:lvl xmlns:w="http://schemas.openxmlformats.org/wordprocessingml/2006/main" w:ilvl="2">
      <w:start w:val="1"/>
      <w:numFmt w:val="bullet"/>
      <w:lvlText w:val=""/>
      <w:lvlJc w:val="left"/>
      <w:pPr>
        <w:ind w:left="3240" w:hanging="360"/>
      </w:pPr>
      <w:rPr>
        <w:rFonts w:hint="default" w:ascii="Wingdings" w:hAnsi="Wingdings"/>
      </w:rPr>
    </w:lvl>
    <w:lvl xmlns:w="http://schemas.openxmlformats.org/wordprocessingml/2006/main" w:ilvl="3">
      <w:start w:val="1"/>
      <w:numFmt w:val="bullet"/>
      <w:lvlText w:val=""/>
      <w:lvlJc w:val="left"/>
      <w:pPr>
        <w:ind w:left="3960" w:hanging="360"/>
      </w:pPr>
      <w:rPr>
        <w:rFonts w:hint="default" w:ascii="Symbol" w:hAnsi="Symbol"/>
      </w:rPr>
    </w:lvl>
    <w:lvl xmlns:w="http://schemas.openxmlformats.org/wordprocessingml/2006/main" w:ilvl="4">
      <w:start w:val="1"/>
      <w:numFmt w:val="bullet"/>
      <w:lvlText w:val="o"/>
      <w:lvlJc w:val="left"/>
      <w:pPr>
        <w:ind w:left="4680" w:hanging="360"/>
      </w:pPr>
      <w:rPr>
        <w:rFonts w:hint="default" w:ascii="Courier New" w:hAnsi="Courier New"/>
      </w:rPr>
    </w:lvl>
    <w:lvl xmlns:w="http://schemas.openxmlformats.org/wordprocessingml/2006/main" w:ilvl="5">
      <w:start w:val="1"/>
      <w:numFmt w:val="bullet"/>
      <w:lvlText w:val=""/>
      <w:lvlJc w:val="left"/>
      <w:pPr>
        <w:ind w:left="5400" w:hanging="360"/>
      </w:pPr>
      <w:rPr>
        <w:rFonts w:hint="default" w:ascii="Wingdings" w:hAnsi="Wingdings"/>
      </w:rPr>
    </w:lvl>
    <w:lvl xmlns:w="http://schemas.openxmlformats.org/wordprocessingml/2006/main" w:ilvl="6">
      <w:start w:val="1"/>
      <w:numFmt w:val="bullet"/>
      <w:lvlText w:val=""/>
      <w:lvlJc w:val="left"/>
      <w:pPr>
        <w:ind w:left="6120" w:hanging="360"/>
      </w:pPr>
      <w:rPr>
        <w:rFonts w:hint="default" w:ascii="Symbol" w:hAnsi="Symbol"/>
      </w:rPr>
    </w:lvl>
    <w:lvl xmlns:w="http://schemas.openxmlformats.org/wordprocessingml/2006/main" w:ilvl="7">
      <w:start w:val="1"/>
      <w:numFmt w:val="bullet"/>
      <w:lvlText w:val="o"/>
      <w:lvlJc w:val="left"/>
      <w:pPr>
        <w:ind w:left="6840" w:hanging="360"/>
      </w:pPr>
      <w:rPr>
        <w:rFonts w:hint="default" w:ascii="Courier New" w:hAnsi="Courier New"/>
      </w:rPr>
    </w:lvl>
    <w:lvl xmlns:w="http://schemas.openxmlformats.org/wordprocessingml/2006/main" w:ilvl="8">
      <w:start w:val="1"/>
      <w:numFmt w:val="bullet"/>
      <w:lvlText w:val=""/>
      <w:lvlJc w:val="left"/>
      <w:pPr>
        <w:ind w:left="7560" w:hanging="360"/>
      </w:pPr>
      <w:rPr>
        <w:rFonts w:hint="default" w:ascii="Wingdings" w:hAnsi="Wingdings"/>
      </w:rPr>
    </w:lvl>
  </w:abstractNum>
  <w:abstractNum xmlns:w="http://schemas.openxmlformats.org/wordprocessingml/2006/main" w:abstractNumId="18">
    <w:nsid w:val="5f9db9ac"/>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27b4d8c"/>
    <w:multiLevelType xmlns:w="http://schemas.openxmlformats.org/wordprocessingml/2006/main" w:val="hybridMultilevel"/>
    <w:lvl xmlns:w="http://schemas.openxmlformats.org/wordprocessingml/2006/main" w:ilvl="0">
      <w:start w:val="1"/>
      <w:numFmt w:val="bullet"/>
      <w:lvlText w:val=""/>
      <w:lvlJc w:val="left"/>
      <w:pPr>
        <w:ind w:left="2160" w:hanging="360"/>
      </w:pPr>
      <w:rPr>
        <w:rFonts w:hint="default" w:ascii="Wingdings" w:hAnsi="Wingdings"/>
      </w:rPr>
    </w:lvl>
    <w:lvl xmlns:w="http://schemas.openxmlformats.org/wordprocessingml/2006/main" w:ilvl="1">
      <w:start w:val="1"/>
      <w:numFmt w:val="bullet"/>
      <w:lvlText w:val="o"/>
      <w:lvlJc w:val="left"/>
      <w:pPr>
        <w:ind w:left="2880" w:hanging="360"/>
      </w:pPr>
      <w:rPr>
        <w:rFonts w:hint="default" w:ascii="Courier New" w:hAnsi="Courier New"/>
      </w:rPr>
    </w:lvl>
    <w:lvl xmlns:w="http://schemas.openxmlformats.org/wordprocessingml/2006/main" w:ilvl="2">
      <w:start w:val="1"/>
      <w:numFmt w:val="bullet"/>
      <w:lvlText w:val=""/>
      <w:lvlJc w:val="left"/>
      <w:pPr>
        <w:ind w:left="3600" w:hanging="360"/>
      </w:pPr>
      <w:rPr>
        <w:rFonts w:hint="default" w:ascii="Wingdings" w:hAnsi="Wingdings"/>
      </w:rPr>
    </w:lvl>
    <w:lvl xmlns:w="http://schemas.openxmlformats.org/wordprocessingml/2006/main" w:ilvl="3">
      <w:start w:val="1"/>
      <w:numFmt w:val="bullet"/>
      <w:lvlText w:val=""/>
      <w:lvlJc w:val="left"/>
      <w:pPr>
        <w:ind w:left="4320" w:hanging="360"/>
      </w:pPr>
      <w:rPr>
        <w:rFonts w:hint="default" w:ascii="Symbol" w:hAnsi="Symbol"/>
      </w:rPr>
    </w:lvl>
    <w:lvl xmlns:w="http://schemas.openxmlformats.org/wordprocessingml/2006/main" w:ilvl="4">
      <w:start w:val="1"/>
      <w:numFmt w:val="bullet"/>
      <w:lvlText w:val="o"/>
      <w:lvlJc w:val="left"/>
      <w:pPr>
        <w:ind w:left="5040" w:hanging="360"/>
      </w:pPr>
      <w:rPr>
        <w:rFonts w:hint="default" w:ascii="Courier New" w:hAnsi="Courier New"/>
      </w:rPr>
    </w:lvl>
    <w:lvl xmlns:w="http://schemas.openxmlformats.org/wordprocessingml/2006/main" w:ilvl="5">
      <w:start w:val="1"/>
      <w:numFmt w:val="bullet"/>
      <w:lvlText w:val=""/>
      <w:lvlJc w:val="left"/>
      <w:pPr>
        <w:ind w:left="5760" w:hanging="360"/>
      </w:pPr>
      <w:rPr>
        <w:rFonts w:hint="default" w:ascii="Wingdings" w:hAnsi="Wingdings"/>
      </w:rPr>
    </w:lvl>
    <w:lvl xmlns:w="http://schemas.openxmlformats.org/wordprocessingml/2006/main" w:ilvl="6">
      <w:start w:val="1"/>
      <w:numFmt w:val="bullet"/>
      <w:lvlText w:val=""/>
      <w:lvlJc w:val="left"/>
      <w:pPr>
        <w:ind w:left="6480" w:hanging="360"/>
      </w:pPr>
      <w:rPr>
        <w:rFonts w:hint="default" w:ascii="Symbol" w:hAnsi="Symbol"/>
      </w:rPr>
    </w:lvl>
    <w:lvl xmlns:w="http://schemas.openxmlformats.org/wordprocessingml/2006/main" w:ilvl="7">
      <w:start w:val="1"/>
      <w:numFmt w:val="bullet"/>
      <w:lvlText w:val="o"/>
      <w:lvlJc w:val="left"/>
      <w:pPr>
        <w:ind w:left="7200" w:hanging="360"/>
      </w:pPr>
      <w:rPr>
        <w:rFonts w:hint="default" w:ascii="Courier New" w:hAnsi="Courier New"/>
      </w:rPr>
    </w:lvl>
    <w:lvl xmlns:w="http://schemas.openxmlformats.org/wordprocessingml/2006/main" w:ilvl="8">
      <w:start w:val="1"/>
      <w:numFmt w:val="bullet"/>
      <w:lvlText w:val=""/>
      <w:lvlJc w:val="left"/>
      <w:pPr>
        <w:ind w:left="7920" w:hanging="360"/>
      </w:pPr>
      <w:rPr>
        <w:rFonts w:hint="default" w:ascii="Wingdings" w:hAnsi="Wingdings"/>
      </w:rPr>
    </w:lvl>
  </w:abstractNum>
  <w:abstractNum xmlns:w="http://schemas.openxmlformats.org/wordprocessingml/2006/main" w:abstractNumId="16">
    <w:nsid w:val="34358427"/>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Calibri" w:hAnsi="Calibri"/>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15">
    <w:nsid w:val="5cc1f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01a7959"/>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Calibri" w:hAnsi="Calibri"/>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13">
    <w:nsid w:val="4736e993"/>
    <w:multiLevelType xmlns:w="http://schemas.openxmlformats.org/wordprocessingml/2006/main" w:val="hybridMultilevel"/>
    <w:lvl xmlns:w="http://schemas.openxmlformats.org/wordprocessingml/2006/main" w:ilvl="0">
      <w:start w:val="1"/>
      <w:numFmt w:val="bullet"/>
      <w:lvlText w:val=""/>
      <w:lvlJc w:val="left"/>
      <w:pPr>
        <w:ind w:left="2160" w:hanging="360"/>
      </w:pPr>
      <w:rPr>
        <w:rFonts w:hint="default" w:ascii="Wingdings" w:hAnsi="Wingdings"/>
      </w:rPr>
    </w:lvl>
    <w:lvl xmlns:w="http://schemas.openxmlformats.org/wordprocessingml/2006/main" w:ilvl="1">
      <w:start w:val="1"/>
      <w:numFmt w:val="bullet"/>
      <w:lvlText w:val="o"/>
      <w:lvlJc w:val="left"/>
      <w:pPr>
        <w:ind w:left="2880" w:hanging="360"/>
      </w:pPr>
      <w:rPr>
        <w:rFonts w:hint="default" w:ascii="Courier New" w:hAnsi="Courier New"/>
      </w:rPr>
    </w:lvl>
    <w:lvl xmlns:w="http://schemas.openxmlformats.org/wordprocessingml/2006/main" w:ilvl="2">
      <w:start w:val="1"/>
      <w:numFmt w:val="bullet"/>
      <w:lvlText w:val=""/>
      <w:lvlJc w:val="left"/>
      <w:pPr>
        <w:ind w:left="3600" w:hanging="360"/>
      </w:pPr>
      <w:rPr>
        <w:rFonts w:hint="default" w:ascii="Wingdings" w:hAnsi="Wingdings"/>
      </w:rPr>
    </w:lvl>
    <w:lvl xmlns:w="http://schemas.openxmlformats.org/wordprocessingml/2006/main" w:ilvl="3">
      <w:start w:val="1"/>
      <w:numFmt w:val="bullet"/>
      <w:lvlText w:val=""/>
      <w:lvlJc w:val="left"/>
      <w:pPr>
        <w:ind w:left="4320" w:hanging="360"/>
      </w:pPr>
      <w:rPr>
        <w:rFonts w:hint="default" w:ascii="Symbol" w:hAnsi="Symbol"/>
      </w:rPr>
    </w:lvl>
    <w:lvl xmlns:w="http://schemas.openxmlformats.org/wordprocessingml/2006/main" w:ilvl="4">
      <w:start w:val="1"/>
      <w:numFmt w:val="bullet"/>
      <w:lvlText w:val="o"/>
      <w:lvlJc w:val="left"/>
      <w:pPr>
        <w:ind w:left="5040" w:hanging="360"/>
      </w:pPr>
      <w:rPr>
        <w:rFonts w:hint="default" w:ascii="Courier New" w:hAnsi="Courier New"/>
      </w:rPr>
    </w:lvl>
    <w:lvl xmlns:w="http://schemas.openxmlformats.org/wordprocessingml/2006/main" w:ilvl="5">
      <w:start w:val="1"/>
      <w:numFmt w:val="bullet"/>
      <w:lvlText w:val=""/>
      <w:lvlJc w:val="left"/>
      <w:pPr>
        <w:ind w:left="5760" w:hanging="360"/>
      </w:pPr>
      <w:rPr>
        <w:rFonts w:hint="default" w:ascii="Wingdings" w:hAnsi="Wingdings"/>
      </w:rPr>
    </w:lvl>
    <w:lvl xmlns:w="http://schemas.openxmlformats.org/wordprocessingml/2006/main" w:ilvl="6">
      <w:start w:val="1"/>
      <w:numFmt w:val="bullet"/>
      <w:lvlText w:val=""/>
      <w:lvlJc w:val="left"/>
      <w:pPr>
        <w:ind w:left="6480" w:hanging="360"/>
      </w:pPr>
      <w:rPr>
        <w:rFonts w:hint="default" w:ascii="Symbol" w:hAnsi="Symbol"/>
      </w:rPr>
    </w:lvl>
    <w:lvl xmlns:w="http://schemas.openxmlformats.org/wordprocessingml/2006/main" w:ilvl="7">
      <w:start w:val="1"/>
      <w:numFmt w:val="bullet"/>
      <w:lvlText w:val="o"/>
      <w:lvlJc w:val="left"/>
      <w:pPr>
        <w:ind w:left="7200" w:hanging="360"/>
      </w:pPr>
      <w:rPr>
        <w:rFonts w:hint="default" w:ascii="Courier New" w:hAnsi="Courier New"/>
      </w:rPr>
    </w:lvl>
    <w:lvl xmlns:w="http://schemas.openxmlformats.org/wordprocessingml/2006/main" w:ilvl="8">
      <w:start w:val="1"/>
      <w:numFmt w:val="bullet"/>
      <w:lvlText w:val=""/>
      <w:lvlJc w:val="left"/>
      <w:pPr>
        <w:ind w:left="7920" w:hanging="360"/>
      </w:pPr>
      <w:rPr>
        <w:rFonts w:hint="default" w:ascii="Wingdings" w:hAnsi="Wingdings"/>
      </w:rPr>
    </w:lvl>
  </w:abstractNum>
  <w:abstractNum xmlns:w="http://schemas.openxmlformats.org/wordprocessingml/2006/main" w:abstractNumId="12">
    <w:nsid w:val="7bf028e6"/>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Calibri" w:hAnsi="Calibri"/>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11">
    <w:nsid w:val="5c2f2cfc"/>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B7105D"/>
    <w:multiLevelType w:val="multilevel"/>
    <w:tmpl w:val="22F8039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D157DFC"/>
    <w:multiLevelType w:val="hybridMultilevel"/>
    <w:tmpl w:val="3ED01C32"/>
    <w:lvl w:ilvl="0" w:tplc="32BE2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95D2E"/>
    <w:multiLevelType w:val="hybridMultilevel"/>
    <w:tmpl w:val="F24ABE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054729"/>
    <w:multiLevelType w:val="hybridMultilevel"/>
    <w:tmpl w:val="0A1425EC"/>
    <w:lvl w:ilvl="0" w:tplc="0DF8446A">
      <w:numFmt w:val="bullet"/>
      <w:lvlText w:val="-"/>
      <w:lvlJc w:val="left"/>
      <w:pPr>
        <w:ind w:left="1440" w:hanging="360"/>
      </w:pPr>
      <w:rPr>
        <w:rFonts w:hint="default" w:ascii="Calibri" w:hAnsi="Calibri" w:cs="Calibri" w:eastAsiaTheme="minorHAns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3735185D"/>
    <w:multiLevelType w:val="hybridMultilevel"/>
    <w:tmpl w:val="CCD81C7A"/>
    <w:lvl w:ilvl="0" w:tplc="646AC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22FD0"/>
    <w:multiLevelType w:val="hybridMultilevel"/>
    <w:tmpl w:val="FEA6B4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C88466A"/>
    <w:multiLevelType w:val="hybridMultilevel"/>
    <w:tmpl w:val="92A2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04D11"/>
    <w:multiLevelType w:val="hybridMultilevel"/>
    <w:tmpl w:val="A79CA49E"/>
    <w:lvl w:ilvl="0" w:tplc="CD828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25167"/>
    <w:multiLevelType w:val="hybridMultilevel"/>
    <w:tmpl w:val="2A788A9E"/>
    <w:lvl w:ilvl="0" w:tplc="EC283A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5443F6"/>
    <w:multiLevelType w:val="hybridMultilevel"/>
    <w:tmpl w:val="1706AC0C"/>
    <w:lvl w:ilvl="0" w:tplc="EEC0D6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D2CA0"/>
    <w:multiLevelType w:val="hybridMultilevel"/>
    <w:tmpl w:val="4C98E0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 w16cid:durableId="1469011302">
    <w:abstractNumId w:val="8"/>
  </w:num>
  <w:num w:numId="2" w16cid:durableId="55512809">
    <w:abstractNumId w:val="6"/>
  </w:num>
  <w:num w:numId="3" w16cid:durableId="221798987">
    <w:abstractNumId w:val="7"/>
  </w:num>
  <w:num w:numId="4" w16cid:durableId="1280648717">
    <w:abstractNumId w:val="9"/>
  </w:num>
  <w:num w:numId="5" w16cid:durableId="1976986996">
    <w:abstractNumId w:val="1"/>
  </w:num>
  <w:num w:numId="6" w16cid:durableId="1828279108">
    <w:abstractNumId w:val="2"/>
  </w:num>
  <w:num w:numId="7" w16cid:durableId="1182007971">
    <w:abstractNumId w:val="10"/>
  </w:num>
  <w:num w:numId="8" w16cid:durableId="1742214660">
    <w:abstractNumId w:val="0"/>
  </w:num>
  <w:num w:numId="9" w16cid:durableId="449133797">
    <w:abstractNumId w:val="3"/>
  </w:num>
  <w:num w:numId="10" w16cid:durableId="1174227003">
    <w:abstractNumId w:val="4"/>
  </w:num>
  <w:num w:numId="11" w16cid:durableId="1830903918">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FF"/>
    <w:rsid w:val="00026620"/>
    <w:rsid w:val="00055AFF"/>
    <w:rsid w:val="00066BCD"/>
    <w:rsid w:val="000744D1"/>
    <w:rsid w:val="000B5DB8"/>
    <w:rsid w:val="000C37FE"/>
    <w:rsid w:val="000E1E68"/>
    <w:rsid w:val="000F6345"/>
    <w:rsid w:val="001173E4"/>
    <w:rsid w:val="00131395"/>
    <w:rsid w:val="001909E1"/>
    <w:rsid w:val="001B41FE"/>
    <w:rsid w:val="001D6D4E"/>
    <w:rsid w:val="001E7771"/>
    <w:rsid w:val="001F2EE5"/>
    <w:rsid w:val="00201739"/>
    <w:rsid w:val="0025332E"/>
    <w:rsid w:val="00260D19"/>
    <w:rsid w:val="002A2974"/>
    <w:rsid w:val="002A3B56"/>
    <w:rsid w:val="002B5212"/>
    <w:rsid w:val="002D2C90"/>
    <w:rsid w:val="00300172"/>
    <w:rsid w:val="00337383"/>
    <w:rsid w:val="00350F78"/>
    <w:rsid w:val="003A58F8"/>
    <w:rsid w:val="003B0105"/>
    <w:rsid w:val="003E7C33"/>
    <w:rsid w:val="0042475F"/>
    <w:rsid w:val="004413B7"/>
    <w:rsid w:val="00492860"/>
    <w:rsid w:val="004A284B"/>
    <w:rsid w:val="004F319F"/>
    <w:rsid w:val="004F6B02"/>
    <w:rsid w:val="005065B0"/>
    <w:rsid w:val="00532EB6"/>
    <w:rsid w:val="005C64BA"/>
    <w:rsid w:val="00606E72"/>
    <w:rsid w:val="00635E56"/>
    <w:rsid w:val="00670A0D"/>
    <w:rsid w:val="006E609C"/>
    <w:rsid w:val="00711571"/>
    <w:rsid w:val="00726060"/>
    <w:rsid w:val="0073128E"/>
    <w:rsid w:val="007421A0"/>
    <w:rsid w:val="00746DA3"/>
    <w:rsid w:val="00756D60"/>
    <w:rsid w:val="0076140D"/>
    <w:rsid w:val="00796003"/>
    <w:rsid w:val="007A6196"/>
    <w:rsid w:val="007D11E0"/>
    <w:rsid w:val="00810CFB"/>
    <w:rsid w:val="008C2F26"/>
    <w:rsid w:val="008C5E56"/>
    <w:rsid w:val="008D1CA3"/>
    <w:rsid w:val="00960C99"/>
    <w:rsid w:val="00971636"/>
    <w:rsid w:val="00992F21"/>
    <w:rsid w:val="009D0C84"/>
    <w:rsid w:val="009E1380"/>
    <w:rsid w:val="009F265B"/>
    <w:rsid w:val="00A267A3"/>
    <w:rsid w:val="00A54085"/>
    <w:rsid w:val="00A745B5"/>
    <w:rsid w:val="00A7641C"/>
    <w:rsid w:val="00B00217"/>
    <w:rsid w:val="00B0353B"/>
    <w:rsid w:val="00B123A5"/>
    <w:rsid w:val="00B14516"/>
    <w:rsid w:val="00B615DA"/>
    <w:rsid w:val="00BD664D"/>
    <w:rsid w:val="00C14CA4"/>
    <w:rsid w:val="00C16D52"/>
    <w:rsid w:val="00C418EA"/>
    <w:rsid w:val="00C65DAA"/>
    <w:rsid w:val="00C68427"/>
    <w:rsid w:val="00C82CE8"/>
    <w:rsid w:val="00CC0DA4"/>
    <w:rsid w:val="00CE670E"/>
    <w:rsid w:val="00D12DA7"/>
    <w:rsid w:val="00D44723"/>
    <w:rsid w:val="00D56A91"/>
    <w:rsid w:val="00D6578F"/>
    <w:rsid w:val="00DB3DC9"/>
    <w:rsid w:val="00DB5A5B"/>
    <w:rsid w:val="00DB65B0"/>
    <w:rsid w:val="00DE41FB"/>
    <w:rsid w:val="00E11FCD"/>
    <w:rsid w:val="00E211BA"/>
    <w:rsid w:val="00E521AA"/>
    <w:rsid w:val="00E87A08"/>
    <w:rsid w:val="00EA4D8F"/>
    <w:rsid w:val="00EB0A10"/>
    <w:rsid w:val="00F22CC3"/>
    <w:rsid w:val="00F845B1"/>
    <w:rsid w:val="00F87824"/>
    <w:rsid w:val="016EA9E2"/>
    <w:rsid w:val="01D05083"/>
    <w:rsid w:val="0202FA67"/>
    <w:rsid w:val="0244A5E8"/>
    <w:rsid w:val="02700F35"/>
    <w:rsid w:val="0300D619"/>
    <w:rsid w:val="038EA225"/>
    <w:rsid w:val="03D7CBFA"/>
    <w:rsid w:val="04244024"/>
    <w:rsid w:val="04893202"/>
    <w:rsid w:val="04FA6F9D"/>
    <w:rsid w:val="05D65D79"/>
    <w:rsid w:val="068F1946"/>
    <w:rsid w:val="07068D28"/>
    <w:rsid w:val="076E5AED"/>
    <w:rsid w:val="083B6585"/>
    <w:rsid w:val="08470901"/>
    <w:rsid w:val="08A6BB03"/>
    <w:rsid w:val="0905FD69"/>
    <w:rsid w:val="0928CFC7"/>
    <w:rsid w:val="097F551F"/>
    <w:rsid w:val="0A0FAB31"/>
    <w:rsid w:val="0C2ADA98"/>
    <w:rsid w:val="0C32DD9B"/>
    <w:rsid w:val="0C337307"/>
    <w:rsid w:val="0C635B00"/>
    <w:rsid w:val="0C663272"/>
    <w:rsid w:val="0C7EB9E5"/>
    <w:rsid w:val="0CED28C9"/>
    <w:rsid w:val="0D61B8B0"/>
    <w:rsid w:val="0E489CD9"/>
    <w:rsid w:val="0EB63B98"/>
    <w:rsid w:val="0F108D84"/>
    <w:rsid w:val="0F2718B6"/>
    <w:rsid w:val="0F5F9CF3"/>
    <w:rsid w:val="0F697D91"/>
    <w:rsid w:val="0F78334A"/>
    <w:rsid w:val="106A5E21"/>
    <w:rsid w:val="10995972"/>
    <w:rsid w:val="113CDC09"/>
    <w:rsid w:val="11FE8421"/>
    <w:rsid w:val="1202F6BC"/>
    <w:rsid w:val="121544AA"/>
    <w:rsid w:val="12620122"/>
    <w:rsid w:val="1293B752"/>
    <w:rsid w:val="13400471"/>
    <w:rsid w:val="136319B0"/>
    <w:rsid w:val="13B7C9BF"/>
    <w:rsid w:val="13C99766"/>
    <w:rsid w:val="1469295F"/>
    <w:rsid w:val="150DD5CB"/>
    <w:rsid w:val="1523191D"/>
    <w:rsid w:val="15451551"/>
    <w:rsid w:val="155A7EC4"/>
    <w:rsid w:val="15C5247A"/>
    <w:rsid w:val="163D3444"/>
    <w:rsid w:val="16A938A9"/>
    <w:rsid w:val="18207431"/>
    <w:rsid w:val="18485AA6"/>
    <w:rsid w:val="187B87DC"/>
    <w:rsid w:val="189F610B"/>
    <w:rsid w:val="18C73E3D"/>
    <w:rsid w:val="19145E8E"/>
    <w:rsid w:val="1917CB15"/>
    <w:rsid w:val="19343013"/>
    <w:rsid w:val="196B6C29"/>
    <w:rsid w:val="1A039F3F"/>
    <w:rsid w:val="1A790D82"/>
    <w:rsid w:val="1B7C1BBC"/>
    <w:rsid w:val="1B8B73D9"/>
    <w:rsid w:val="1B928C2A"/>
    <w:rsid w:val="1C703A21"/>
    <w:rsid w:val="1D89F8A1"/>
    <w:rsid w:val="1E4C64E2"/>
    <w:rsid w:val="1ECA2CEC"/>
    <w:rsid w:val="1EECFF4A"/>
    <w:rsid w:val="1EF063E1"/>
    <w:rsid w:val="1F04B1B4"/>
    <w:rsid w:val="1F5BD965"/>
    <w:rsid w:val="1F68CB51"/>
    <w:rsid w:val="1F7DDD1F"/>
    <w:rsid w:val="202529AB"/>
    <w:rsid w:val="205EF914"/>
    <w:rsid w:val="20720E20"/>
    <w:rsid w:val="2073FBC1"/>
    <w:rsid w:val="2088CFAB"/>
    <w:rsid w:val="2097348A"/>
    <w:rsid w:val="20A13AC9"/>
    <w:rsid w:val="20E0301E"/>
    <w:rsid w:val="2139F70C"/>
    <w:rsid w:val="214F587C"/>
    <w:rsid w:val="2151D2BA"/>
    <w:rsid w:val="2182D70D"/>
    <w:rsid w:val="219D4AD6"/>
    <w:rsid w:val="21AA46EC"/>
    <w:rsid w:val="21AF4F57"/>
    <w:rsid w:val="21F8D015"/>
    <w:rsid w:val="233B9A1D"/>
    <w:rsid w:val="23966448"/>
    <w:rsid w:val="23B73C4E"/>
    <w:rsid w:val="23C98788"/>
    <w:rsid w:val="23EF0B84"/>
    <w:rsid w:val="23F8F45F"/>
    <w:rsid w:val="24706B61"/>
    <w:rsid w:val="247AF094"/>
    <w:rsid w:val="24AEB744"/>
    <w:rsid w:val="255C40CE"/>
    <w:rsid w:val="25C867C3"/>
    <w:rsid w:val="278C3B90"/>
    <w:rsid w:val="288987D9"/>
    <w:rsid w:val="28DE2022"/>
    <w:rsid w:val="297F9F35"/>
    <w:rsid w:val="2999A090"/>
    <w:rsid w:val="2A5B3F4A"/>
    <w:rsid w:val="2A88498E"/>
    <w:rsid w:val="2AAA16F4"/>
    <w:rsid w:val="2AAA16F4"/>
    <w:rsid w:val="2BC9FB9B"/>
    <w:rsid w:val="2BF336A8"/>
    <w:rsid w:val="2C6552D0"/>
    <w:rsid w:val="2CC01A90"/>
    <w:rsid w:val="2CD41B7A"/>
    <w:rsid w:val="2CE4F99F"/>
    <w:rsid w:val="2ECF8C86"/>
    <w:rsid w:val="2F0F0BD1"/>
    <w:rsid w:val="2F94798F"/>
    <w:rsid w:val="2FA3A3FC"/>
    <w:rsid w:val="2FC182E7"/>
    <w:rsid w:val="3004ADC5"/>
    <w:rsid w:val="303567B9"/>
    <w:rsid w:val="3053C08E"/>
    <w:rsid w:val="314F94D9"/>
    <w:rsid w:val="31C0EF30"/>
    <w:rsid w:val="32DC1BA0"/>
    <w:rsid w:val="3367C6B1"/>
    <w:rsid w:val="33B3F188"/>
    <w:rsid w:val="33F42541"/>
    <w:rsid w:val="346A785B"/>
    <w:rsid w:val="347BCBAD"/>
    <w:rsid w:val="34DE3A6A"/>
    <w:rsid w:val="3509C66A"/>
    <w:rsid w:val="352C3EB9"/>
    <w:rsid w:val="35E45A6D"/>
    <w:rsid w:val="3613BC62"/>
    <w:rsid w:val="390E25E9"/>
    <w:rsid w:val="394B5D24"/>
    <w:rsid w:val="39560C36"/>
    <w:rsid w:val="3A2C6CEA"/>
    <w:rsid w:val="3A59A9DE"/>
    <w:rsid w:val="3B2725AE"/>
    <w:rsid w:val="3BAC2454"/>
    <w:rsid w:val="3C136895"/>
    <w:rsid w:val="3CAD9787"/>
    <w:rsid w:val="3CBD75C6"/>
    <w:rsid w:val="3D174EAD"/>
    <w:rsid w:val="3DAF235A"/>
    <w:rsid w:val="3EB03BCF"/>
    <w:rsid w:val="3F02E419"/>
    <w:rsid w:val="3FC6E3F2"/>
    <w:rsid w:val="4040F24D"/>
    <w:rsid w:val="404C7911"/>
    <w:rsid w:val="4124C15A"/>
    <w:rsid w:val="415E5C8F"/>
    <w:rsid w:val="415F92BB"/>
    <w:rsid w:val="41C63E2E"/>
    <w:rsid w:val="42C091BB"/>
    <w:rsid w:val="43B8AACC"/>
    <w:rsid w:val="440C666C"/>
    <w:rsid w:val="4462A5E0"/>
    <w:rsid w:val="4497DE2D"/>
    <w:rsid w:val="44D9EF99"/>
    <w:rsid w:val="451FEA34"/>
    <w:rsid w:val="453F26EE"/>
    <w:rsid w:val="4558A912"/>
    <w:rsid w:val="457BE909"/>
    <w:rsid w:val="45FE7641"/>
    <w:rsid w:val="462581F1"/>
    <w:rsid w:val="4675F52A"/>
    <w:rsid w:val="46875635"/>
    <w:rsid w:val="484EA4D5"/>
    <w:rsid w:val="485F787C"/>
    <w:rsid w:val="49B93F1D"/>
    <w:rsid w:val="49B93F1D"/>
    <w:rsid w:val="4A0665B4"/>
    <w:rsid w:val="4A2C1A35"/>
    <w:rsid w:val="4A59238D"/>
    <w:rsid w:val="4A817815"/>
    <w:rsid w:val="4AAE76A3"/>
    <w:rsid w:val="4ADADBA1"/>
    <w:rsid w:val="4AFC126D"/>
    <w:rsid w:val="4B1BAF43"/>
    <w:rsid w:val="4B756F7F"/>
    <w:rsid w:val="4B75967A"/>
    <w:rsid w:val="4B97193E"/>
    <w:rsid w:val="4BB9918D"/>
    <w:rsid w:val="4BBB58D1"/>
    <w:rsid w:val="4C583D3E"/>
    <w:rsid w:val="4D19C142"/>
    <w:rsid w:val="4D3ED239"/>
    <w:rsid w:val="4F136C53"/>
    <w:rsid w:val="4F2CE47A"/>
    <w:rsid w:val="4F336CC2"/>
    <w:rsid w:val="4F426EC1"/>
    <w:rsid w:val="4FD27D76"/>
    <w:rsid w:val="4FE35F0A"/>
    <w:rsid w:val="5008BA33"/>
    <w:rsid w:val="50516204"/>
    <w:rsid w:val="50AF3CB4"/>
    <w:rsid w:val="50B47309"/>
    <w:rsid w:val="50FABF68"/>
    <w:rsid w:val="5130F4C8"/>
    <w:rsid w:val="51ADC325"/>
    <w:rsid w:val="51DD9E03"/>
    <w:rsid w:val="52065AC2"/>
    <w:rsid w:val="5213DC26"/>
    <w:rsid w:val="52C9548B"/>
    <w:rsid w:val="52E5ED86"/>
    <w:rsid w:val="54057F0B"/>
    <w:rsid w:val="54746B52"/>
    <w:rsid w:val="54FDA92F"/>
    <w:rsid w:val="55251CE3"/>
    <w:rsid w:val="5530BBC1"/>
    <w:rsid w:val="554E1203"/>
    <w:rsid w:val="55800FE6"/>
    <w:rsid w:val="565D3B57"/>
    <w:rsid w:val="56CC8C22"/>
    <w:rsid w:val="57DF955B"/>
    <w:rsid w:val="57FA324B"/>
    <w:rsid w:val="585F3AC2"/>
    <w:rsid w:val="58C96FA1"/>
    <w:rsid w:val="58CC7D8E"/>
    <w:rsid w:val="58D2BCF9"/>
    <w:rsid w:val="591D97E9"/>
    <w:rsid w:val="59827CCD"/>
    <w:rsid w:val="59BC5742"/>
    <w:rsid w:val="5A10051A"/>
    <w:rsid w:val="5A5E8498"/>
    <w:rsid w:val="5A6E35D6"/>
    <w:rsid w:val="5AFA6A04"/>
    <w:rsid w:val="5B071676"/>
    <w:rsid w:val="5B6AC258"/>
    <w:rsid w:val="5B759B0C"/>
    <w:rsid w:val="5C2159F4"/>
    <w:rsid w:val="5DB63613"/>
    <w:rsid w:val="5E419F04"/>
    <w:rsid w:val="5E5C5C45"/>
    <w:rsid w:val="5F1C6320"/>
    <w:rsid w:val="60E925A0"/>
    <w:rsid w:val="6120B390"/>
    <w:rsid w:val="61761533"/>
    <w:rsid w:val="61971880"/>
    <w:rsid w:val="61ED6C68"/>
    <w:rsid w:val="623ADB85"/>
    <w:rsid w:val="628F51E0"/>
    <w:rsid w:val="62F0D9A6"/>
    <w:rsid w:val="63F546F7"/>
    <w:rsid w:val="6450717A"/>
    <w:rsid w:val="64ACE5C6"/>
    <w:rsid w:val="65727C47"/>
    <w:rsid w:val="659CDF7B"/>
    <w:rsid w:val="65A598A7"/>
    <w:rsid w:val="65B6F219"/>
    <w:rsid w:val="65BD80E9"/>
    <w:rsid w:val="66634ADD"/>
    <w:rsid w:val="669CAB18"/>
    <w:rsid w:val="66DEB4D8"/>
    <w:rsid w:val="671F877F"/>
    <w:rsid w:val="67B161E8"/>
    <w:rsid w:val="695123C0"/>
    <w:rsid w:val="69A06CC1"/>
    <w:rsid w:val="6A572841"/>
    <w:rsid w:val="6A6630EC"/>
    <w:rsid w:val="6A7528FC"/>
    <w:rsid w:val="6A8AEEF1"/>
    <w:rsid w:val="6B00F3DD"/>
    <w:rsid w:val="6B3CCF49"/>
    <w:rsid w:val="6B477AA4"/>
    <w:rsid w:val="6B5CF2F5"/>
    <w:rsid w:val="6B855033"/>
    <w:rsid w:val="6B9FE52B"/>
    <w:rsid w:val="6C16D011"/>
    <w:rsid w:val="6C6112CC"/>
    <w:rsid w:val="6C8BA136"/>
    <w:rsid w:val="6CE63A6F"/>
    <w:rsid w:val="6D10D14C"/>
    <w:rsid w:val="6DC28FB3"/>
    <w:rsid w:val="6DD0B5ED"/>
    <w:rsid w:val="6EE9C6BD"/>
    <w:rsid w:val="6EF5AF57"/>
    <w:rsid w:val="6FA40962"/>
    <w:rsid w:val="6FD59C2A"/>
    <w:rsid w:val="71415067"/>
    <w:rsid w:val="7158442E"/>
    <w:rsid w:val="7169B606"/>
    <w:rsid w:val="7291D2F1"/>
    <w:rsid w:val="72A631C5"/>
    <w:rsid w:val="7328A588"/>
    <w:rsid w:val="737767B0"/>
    <w:rsid w:val="74081CDD"/>
    <w:rsid w:val="74893F9E"/>
    <w:rsid w:val="748FE4F0"/>
    <w:rsid w:val="74D1DCEA"/>
    <w:rsid w:val="75908D97"/>
    <w:rsid w:val="75A489FA"/>
    <w:rsid w:val="75F79CDB"/>
    <w:rsid w:val="762D9D4D"/>
    <w:rsid w:val="766037DB"/>
    <w:rsid w:val="7674D1EB"/>
    <w:rsid w:val="7723B4A9"/>
    <w:rsid w:val="774C1BB7"/>
    <w:rsid w:val="777E60BB"/>
    <w:rsid w:val="77B87DA4"/>
    <w:rsid w:val="77C785B2"/>
    <w:rsid w:val="787D6CB9"/>
    <w:rsid w:val="78B84F66"/>
    <w:rsid w:val="78F96CB2"/>
    <w:rsid w:val="790ABE76"/>
    <w:rsid w:val="79CC0EF4"/>
    <w:rsid w:val="79DDFE14"/>
    <w:rsid w:val="7A1DA273"/>
    <w:rsid w:val="7A7FF80D"/>
    <w:rsid w:val="7C277A60"/>
    <w:rsid w:val="7C54C0BF"/>
    <w:rsid w:val="7C6F1285"/>
    <w:rsid w:val="7C74BA4E"/>
    <w:rsid w:val="7D69BD50"/>
    <w:rsid w:val="7DB7F8A4"/>
    <w:rsid w:val="7DC34AC1"/>
    <w:rsid w:val="7E85AF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E52E"/>
  <w15:chartTrackingRefBased/>
  <w15:docId w15:val="{121C9308-319E-486F-AC76-2B867C5AAE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F319F"/>
    <w:pPr>
      <w:ind w:left="720"/>
      <w:contextualSpacing/>
    </w:pPr>
  </w:style>
  <w:style w:type="character" w:styleId="Hyperlink">
    <w:name w:val="Hyperlink"/>
    <w:basedOn w:val="DefaultParagraphFont"/>
    <w:uiPriority w:val="99"/>
    <w:unhideWhenUsed/>
    <w:rsid w:val="002D2C90"/>
    <w:rPr>
      <w:color w:val="0563C1" w:themeColor="hyperlink"/>
      <w:u w:val="single"/>
    </w:rPr>
  </w:style>
  <w:style w:type="character" w:styleId="UnresolvedMention">
    <w:name w:val="Unresolved Mention"/>
    <w:basedOn w:val="DefaultParagraphFont"/>
    <w:uiPriority w:val="99"/>
    <w:semiHidden/>
    <w:unhideWhenUsed/>
    <w:rsid w:val="002D2C90"/>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A4D8F"/>
    <w:rPr>
      <w:b/>
      <w:bCs/>
    </w:rPr>
  </w:style>
  <w:style w:type="character" w:styleId="CommentSubjectChar" w:customStyle="1">
    <w:name w:val="Comment Subject Char"/>
    <w:basedOn w:val="CommentTextChar"/>
    <w:link w:val="CommentSubject"/>
    <w:uiPriority w:val="99"/>
    <w:semiHidden/>
    <w:rsid w:val="00EA4D8F"/>
    <w:rPr>
      <w:b/>
      <w:bCs/>
      <w:sz w:val="20"/>
      <w:szCs w:val="20"/>
    </w:rPr>
  </w:style>
  <w:style w:type="character" w:styleId="Mention">
    <w:name w:val="Mention"/>
    <w:basedOn w:val="DefaultParagraphFont"/>
    <w:uiPriority w:val="99"/>
    <w:unhideWhenUsed/>
    <w:rsid w:val="00EA4D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05712">
      <w:bodyDiv w:val="1"/>
      <w:marLeft w:val="0"/>
      <w:marRight w:val="0"/>
      <w:marTop w:val="0"/>
      <w:marBottom w:val="0"/>
      <w:divBdr>
        <w:top w:val="none" w:sz="0" w:space="0" w:color="auto"/>
        <w:left w:val="none" w:sz="0" w:space="0" w:color="auto"/>
        <w:bottom w:val="none" w:sz="0" w:space="0" w:color="auto"/>
        <w:right w:val="none" w:sz="0" w:space="0" w:color="auto"/>
      </w:divBdr>
    </w:div>
    <w:div w:id="474183424">
      <w:bodyDiv w:val="1"/>
      <w:marLeft w:val="0"/>
      <w:marRight w:val="0"/>
      <w:marTop w:val="0"/>
      <w:marBottom w:val="0"/>
      <w:divBdr>
        <w:top w:val="none" w:sz="0" w:space="0" w:color="auto"/>
        <w:left w:val="none" w:sz="0" w:space="0" w:color="auto"/>
        <w:bottom w:val="none" w:sz="0" w:space="0" w:color="auto"/>
        <w:right w:val="none" w:sz="0" w:space="0" w:color="auto"/>
      </w:divBdr>
    </w:div>
    <w:div w:id="502280092">
      <w:bodyDiv w:val="1"/>
      <w:marLeft w:val="0"/>
      <w:marRight w:val="0"/>
      <w:marTop w:val="0"/>
      <w:marBottom w:val="0"/>
      <w:divBdr>
        <w:top w:val="none" w:sz="0" w:space="0" w:color="auto"/>
        <w:left w:val="none" w:sz="0" w:space="0" w:color="auto"/>
        <w:bottom w:val="none" w:sz="0" w:space="0" w:color="auto"/>
        <w:right w:val="none" w:sz="0" w:space="0" w:color="auto"/>
      </w:divBdr>
    </w:div>
    <w:div w:id="598290547">
      <w:bodyDiv w:val="1"/>
      <w:marLeft w:val="0"/>
      <w:marRight w:val="0"/>
      <w:marTop w:val="0"/>
      <w:marBottom w:val="0"/>
      <w:divBdr>
        <w:top w:val="none" w:sz="0" w:space="0" w:color="auto"/>
        <w:left w:val="none" w:sz="0" w:space="0" w:color="auto"/>
        <w:bottom w:val="none" w:sz="0" w:space="0" w:color="auto"/>
        <w:right w:val="none" w:sz="0" w:space="0" w:color="auto"/>
      </w:divBdr>
    </w:div>
    <w:div w:id="837385581">
      <w:bodyDiv w:val="1"/>
      <w:marLeft w:val="0"/>
      <w:marRight w:val="0"/>
      <w:marTop w:val="0"/>
      <w:marBottom w:val="0"/>
      <w:divBdr>
        <w:top w:val="none" w:sz="0" w:space="0" w:color="auto"/>
        <w:left w:val="none" w:sz="0" w:space="0" w:color="auto"/>
        <w:bottom w:val="none" w:sz="0" w:space="0" w:color="auto"/>
        <w:right w:val="none" w:sz="0" w:space="0" w:color="auto"/>
      </w:divBdr>
    </w:div>
    <w:div w:id="1320383944">
      <w:bodyDiv w:val="1"/>
      <w:marLeft w:val="0"/>
      <w:marRight w:val="0"/>
      <w:marTop w:val="0"/>
      <w:marBottom w:val="0"/>
      <w:divBdr>
        <w:top w:val="none" w:sz="0" w:space="0" w:color="auto"/>
        <w:left w:val="none" w:sz="0" w:space="0" w:color="auto"/>
        <w:bottom w:val="none" w:sz="0" w:space="0" w:color="auto"/>
        <w:right w:val="none" w:sz="0" w:space="0" w:color="auto"/>
      </w:divBdr>
    </w:div>
    <w:div w:id="1387024101">
      <w:bodyDiv w:val="1"/>
      <w:marLeft w:val="0"/>
      <w:marRight w:val="0"/>
      <w:marTop w:val="0"/>
      <w:marBottom w:val="0"/>
      <w:divBdr>
        <w:top w:val="none" w:sz="0" w:space="0" w:color="auto"/>
        <w:left w:val="none" w:sz="0" w:space="0" w:color="auto"/>
        <w:bottom w:val="none" w:sz="0" w:space="0" w:color="auto"/>
        <w:right w:val="none" w:sz="0" w:space="0" w:color="auto"/>
      </w:divBdr>
    </w:div>
    <w:div w:id="1626546632">
      <w:bodyDiv w:val="1"/>
      <w:marLeft w:val="0"/>
      <w:marRight w:val="0"/>
      <w:marTop w:val="0"/>
      <w:marBottom w:val="0"/>
      <w:divBdr>
        <w:top w:val="none" w:sz="0" w:space="0" w:color="auto"/>
        <w:left w:val="none" w:sz="0" w:space="0" w:color="auto"/>
        <w:bottom w:val="none" w:sz="0" w:space="0" w:color="auto"/>
        <w:right w:val="none" w:sz="0" w:space="0" w:color="auto"/>
      </w:divBdr>
    </w:div>
    <w:div w:id="1699353102">
      <w:bodyDiv w:val="1"/>
      <w:marLeft w:val="0"/>
      <w:marRight w:val="0"/>
      <w:marTop w:val="0"/>
      <w:marBottom w:val="0"/>
      <w:divBdr>
        <w:top w:val="none" w:sz="0" w:space="0" w:color="auto"/>
        <w:left w:val="none" w:sz="0" w:space="0" w:color="auto"/>
        <w:bottom w:val="none" w:sz="0" w:space="0" w:color="auto"/>
        <w:right w:val="none" w:sz="0" w:space="0" w:color="auto"/>
      </w:divBdr>
    </w:div>
    <w:div w:id="1710295327">
      <w:bodyDiv w:val="1"/>
      <w:marLeft w:val="0"/>
      <w:marRight w:val="0"/>
      <w:marTop w:val="0"/>
      <w:marBottom w:val="0"/>
      <w:divBdr>
        <w:top w:val="none" w:sz="0" w:space="0" w:color="auto"/>
        <w:left w:val="none" w:sz="0" w:space="0" w:color="auto"/>
        <w:bottom w:val="none" w:sz="0" w:space="0" w:color="auto"/>
        <w:right w:val="none" w:sz="0" w:space="0" w:color="auto"/>
      </w:divBdr>
    </w:div>
    <w:div w:id="207403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microsoft.com/office/2011/relationships/people" Target="people.xml" Id="rId15" /><Relationship Type="http://schemas.openxmlformats.org/officeDocument/2006/relationships/numbering" Target="numbering.xml" Id="rId4" /><Relationship Type="http://schemas.openxmlformats.org/officeDocument/2006/relationships/fontTable" Target="fontTable.xml" Id="rId14" /><Relationship Type="http://schemas.openxmlformats.org/officeDocument/2006/relationships/image" Target="/media/image3.png" Id="R145888ca00df4fb1" /><Relationship Type="http://schemas.openxmlformats.org/officeDocument/2006/relationships/image" Target="/media/image4.png" Id="Rf6744eef5f6d4aba" /><Relationship Type="http://schemas.openxmlformats.org/officeDocument/2006/relationships/hyperlink" Target="mailto:theinternationalrfp@valvesoftware.com" TargetMode="External" Id="R56fe66c25e8d45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C086AE6BA6EF48BC5B643E3A83FA93" ma:contentTypeVersion="3" ma:contentTypeDescription="Create a new document." ma:contentTypeScope="" ma:versionID="b033c79aad883e1fcb02bd12a01e2772">
  <xsd:schema xmlns:xsd="http://www.w3.org/2001/XMLSchema" xmlns:xs="http://www.w3.org/2001/XMLSchema" xmlns:p="http://schemas.microsoft.com/office/2006/metadata/properties" xmlns:ns2="ee59bbb4-43d6-452c-a55e-7c24eab4f448" targetNamespace="http://schemas.microsoft.com/office/2006/metadata/properties" ma:root="true" ma:fieldsID="1a0777ff432ef7472007ce1c391d1cd8" ns2:_="">
    <xsd:import namespace="ee59bbb4-43d6-452c-a55e-7c24eab4f44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9bbb4-43d6-452c-a55e-7c24eab4f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DCE40-C2F4-4D92-9C50-168C148BA377}">
  <ds:schemaRefs>
    <ds:schemaRef ds:uri="http://schemas.microsoft.com/sharepoint/v3/contenttype/forms"/>
  </ds:schemaRefs>
</ds:datastoreItem>
</file>

<file path=customXml/itemProps2.xml><?xml version="1.0" encoding="utf-8"?>
<ds:datastoreItem xmlns:ds="http://schemas.openxmlformats.org/officeDocument/2006/customXml" ds:itemID="{94C19F01-8C24-4B5D-891A-248473408758}">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14c5cd58-20cc-4ddc-ab55-6a223ce72e72"/>
    <ds:schemaRef ds:uri="http://schemas.openxmlformats.org/package/2006/metadata/core-properties"/>
    <ds:schemaRef ds:uri="7c9ffad3-e5b0-4040-a044-b2a6ff07a20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BC1E006-6AA8-4145-9804-F80B2B3E49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Kneller</dc:creator>
  <keywords/>
  <dc:description/>
  <lastModifiedBy>Sharon Wang</lastModifiedBy>
  <revision>13</revision>
  <dcterms:created xsi:type="dcterms:W3CDTF">2023-04-21T18:11:00.0000000Z</dcterms:created>
  <dcterms:modified xsi:type="dcterms:W3CDTF">2023-06-26T22:43:18.0407848Z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0x0101004FC086AE6BA6EF48BC5B643E3A83FA93</vt:lpwstr>
  </property>
</Properties>
</file>